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520" w:lineRule="exact"/>
        <w:ind w:left="0" w:leftChars="0" w:right="0" w:rightChars="0" w:firstLine="0" w:firstLineChars="0"/>
        <w:jc w:val="right"/>
        <w:textAlignment w:val="auto"/>
        <w:outlineLvl w:val="0"/>
        <w:rPr>
          <w:rFonts w:hint="eastAsia" w:ascii="楷体_GB2312" w:hAnsi="楷体_GB2312" w:eastAsia="楷体_GB2312" w:cs="楷体_GB2312"/>
          <w:color w:val="auto"/>
          <w:sz w:val="24"/>
          <w:szCs w:val="24"/>
          <w:lang w:val="en-US" w:eastAsia="zh-CN"/>
        </w:rPr>
      </w:pPr>
      <w:r>
        <w:rPr>
          <w:rFonts w:hint="eastAsia"/>
          <w:color w:val="auto"/>
          <w:sz w:val="44"/>
          <w:szCs w:val="44"/>
          <w:u w:val="none"/>
          <w:lang w:val="en-US" w:eastAsia="zh-CN"/>
        </w:rPr>
        <w:t>迪庆州</w:t>
      </w:r>
      <w:r>
        <w:rPr>
          <w:rFonts w:hint="eastAsia"/>
          <w:color w:val="auto"/>
          <w:sz w:val="44"/>
          <w:szCs w:val="44"/>
        </w:rPr>
        <w:t>重点招商项目基础信息</w:t>
      </w:r>
      <w:r>
        <w:rPr>
          <w:rFonts w:hint="eastAsia"/>
          <w:color w:val="auto"/>
          <w:sz w:val="44"/>
          <w:szCs w:val="44"/>
          <w:lang w:eastAsia="zh-CN"/>
        </w:rPr>
        <w:t>表</w:t>
      </w:r>
      <w:r>
        <w:rPr>
          <w:rFonts w:hint="eastAsia"/>
          <w:color w:val="auto"/>
          <w:sz w:val="44"/>
          <w:szCs w:val="44"/>
          <w:lang w:val="en-US" w:eastAsia="zh-CN"/>
        </w:rPr>
        <w:t xml:space="preserve">   </w:t>
      </w:r>
      <w:r>
        <w:rPr>
          <w:rFonts w:hint="eastAsia" w:ascii="楷体_GB2312" w:hAnsi="楷体_GB2312" w:eastAsia="楷体_GB2312" w:cs="楷体_GB2312"/>
          <w:color w:val="auto"/>
          <w:sz w:val="24"/>
          <w:szCs w:val="24"/>
          <w:lang w:val="en-US" w:eastAsia="zh-CN"/>
        </w:rPr>
        <w:t>项目-1</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sz w:val="28"/>
          <w:szCs w:val="28"/>
          <w:lang w:val="en-US" w:eastAsia="zh-CN"/>
        </w:rPr>
      </w:pPr>
    </w:p>
    <w:tbl>
      <w:tblPr>
        <w:tblStyle w:val="31"/>
        <w:tblpPr w:leftFromText="180" w:rightFromText="180" w:vertAnchor="text" w:horzAnchor="page" w:tblpX="1781" w:tblpY="225"/>
        <w:tblOverlap w:val="never"/>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250"/>
        <w:gridCol w:w="6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b w:val="0"/>
                <w:bCs w:val="0"/>
                <w:color w:val="auto"/>
                <w:sz w:val="24"/>
                <w:szCs w:val="24"/>
              </w:rPr>
            </w:pPr>
            <w:r>
              <w:rPr>
                <w:rFonts w:hint="eastAsia"/>
                <w:b w:val="0"/>
                <w:bCs w:val="0"/>
                <w:color w:val="auto"/>
                <w:sz w:val="24"/>
                <w:szCs w:val="24"/>
              </w:rPr>
              <w:t>项目综述</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b w:val="0"/>
                <w:bCs w:val="0"/>
                <w:color w:val="auto"/>
                <w:sz w:val="24"/>
                <w:szCs w:val="24"/>
              </w:rPr>
            </w:pPr>
            <w:r>
              <w:rPr>
                <w:rFonts w:hint="eastAsia"/>
                <w:b w:val="0"/>
                <w:bCs w:val="0"/>
                <w:color w:val="auto"/>
                <w:sz w:val="24"/>
                <w:szCs w:val="24"/>
              </w:rPr>
              <w:t>项目名称</w:t>
            </w:r>
          </w:p>
        </w:tc>
        <w:tc>
          <w:tcPr>
            <w:tcW w:w="65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香格里拉空港组团火车站片区综合开发项目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b w:val="0"/>
                <w:bCs w:val="0"/>
                <w:color w:val="auto"/>
                <w:sz w:val="24"/>
                <w:szCs w:val="24"/>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b w:val="0"/>
                <w:bCs w:val="0"/>
                <w:color w:val="auto"/>
                <w:sz w:val="24"/>
                <w:szCs w:val="24"/>
              </w:rPr>
            </w:pPr>
            <w:r>
              <w:rPr>
                <w:rFonts w:hint="eastAsia"/>
                <w:b w:val="0"/>
                <w:bCs w:val="0"/>
                <w:color w:val="auto"/>
                <w:sz w:val="24"/>
                <w:szCs w:val="24"/>
              </w:rPr>
              <w:t>所属产业</w:t>
            </w:r>
          </w:p>
        </w:tc>
        <w:tc>
          <w:tcPr>
            <w:tcW w:w="65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现代服务业、物流产业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b w:val="0"/>
                <w:bCs w:val="0"/>
                <w:color w:val="auto"/>
                <w:sz w:val="24"/>
                <w:szCs w:val="24"/>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eastAsia="仿宋_GB2312"/>
                <w:b w:val="0"/>
                <w:bCs w:val="0"/>
                <w:color w:val="auto"/>
                <w:sz w:val="24"/>
                <w:szCs w:val="24"/>
                <w:lang w:eastAsia="zh-CN"/>
              </w:rPr>
            </w:pPr>
            <w:r>
              <w:rPr>
                <w:rFonts w:hint="eastAsia"/>
                <w:b w:val="0"/>
                <w:bCs w:val="0"/>
                <w:color w:val="auto"/>
                <w:sz w:val="24"/>
                <w:szCs w:val="24"/>
                <w:lang w:eastAsia="zh-CN"/>
              </w:rPr>
              <w:t>建设地点</w:t>
            </w:r>
          </w:p>
        </w:tc>
        <w:tc>
          <w:tcPr>
            <w:tcW w:w="65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2"/>
                <w:sz w:val="24"/>
                <w:szCs w:val="24"/>
                <w:lang w:val="en-US" w:eastAsia="zh-CN" w:bidi="ar-SA"/>
              </w:rPr>
              <w:t>香格里拉市南大门火车站片区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b w:val="0"/>
                <w:bCs w:val="0"/>
                <w:color w:val="auto"/>
                <w:sz w:val="24"/>
                <w:szCs w:val="24"/>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b w:val="0"/>
                <w:bCs w:val="0"/>
                <w:color w:val="auto"/>
                <w:sz w:val="24"/>
                <w:szCs w:val="24"/>
              </w:rPr>
            </w:pPr>
            <w:r>
              <w:rPr>
                <w:rFonts w:hint="eastAsia"/>
                <w:b w:val="0"/>
                <w:bCs w:val="0"/>
                <w:color w:val="auto"/>
                <w:sz w:val="24"/>
                <w:szCs w:val="24"/>
              </w:rPr>
              <w:t>项目简述</w:t>
            </w:r>
          </w:p>
        </w:tc>
        <w:tc>
          <w:tcPr>
            <w:tcW w:w="6587" w:type="dxa"/>
            <w:vAlign w:val="center"/>
          </w:tcPr>
          <w:p>
            <w:pPr>
              <w:pStyle w:val="106"/>
              <w:keepNext w:val="0"/>
              <w:keepLines w:val="0"/>
              <w:pageBreakBefore w:val="0"/>
              <w:widowControl w:val="0"/>
              <w:kinsoku/>
              <w:wordWrap/>
              <w:overflowPunct/>
              <w:topLinePunct w:val="0"/>
              <w:autoSpaceDE/>
              <w:autoSpaceDN/>
              <w:bidi w:val="0"/>
              <w:adjustRightInd/>
              <w:snapToGrid/>
              <w:spacing w:line="360" w:lineRule="exact"/>
              <w:ind w:left="0" w:leftChars="0" w:right="-57" w:firstLine="0" w:firstLineChars="0"/>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2"/>
                <w:sz w:val="24"/>
                <w:szCs w:val="24"/>
                <w:lang w:val="en-US" w:eastAsia="zh-CN" w:bidi="ar-SA"/>
              </w:rPr>
              <w:t>围绕“大滇西旅游环线”战略的推进及全省重点培育五大万亿级支柱产业、八大千亿级优势产业的机遇，充分挖掘和融入香格里拉市的文化内涵及地方特色。规划建设商贸中心区、物流服务区、商业住宅区、酒店住宿区、商务办公区、综合服务区六大功能区。打造集商业、仓储、物流、住宅、商务、酒店、餐饮等功能于一体的综合开发项目。项目建成后，紧靠主要交通枢纽（高铁站、机场）的优势，将提供大量的物流、人流、信息流，助力全州商贸物流产业的快速发展，为全市经济发展注入新活力，实现迪庆与省内外及国内外市场的有效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b w:val="0"/>
                <w:bCs w:val="0"/>
                <w:color w:val="auto"/>
                <w:sz w:val="24"/>
                <w:szCs w:val="24"/>
              </w:rPr>
            </w:pPr>
            <w:r>
              <w:rPr>
                <w:rFonts w:hint="eastAsia"/>
                <w:b w:val="0"/>
                <w:bCs w:val="0"/>
                <w:color w:val="auto"/>
                <w:sz w:val="24"/>
                <w:szCs w:val="24"/>
              </w:rPr>
              <w:t>项目建设</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eastAsia="仿宋_GB2312"/>
                <w:b w:val="0"/>
                <w:bCs w:val="0"/>
                <w:color w:val="auto"/>
                <w:sz w:val="24"/>
                <w:szCs w:val="24"/>
                <w:lang w:eastAsia="zh-CN"/>
              </w:rPr>
            </w:pPr>
            <w:r>
              <w:rPr>
                <w:rFonts w:hint="eastAsia"/>
                <w:b w:val="0"/>
                <w:bCs w:val="0"/>
                <w:color w:val="auto"/>
                <w:sz w:val="24"/>
                <w:szCs w:val="24"/>
                <w:lang w:eastAsia="zh-CN"/>
              </w:rPr>
              <w:t>项目用地</w:t>
            </w:r>
          </w:p>
        </w:tc>
        <w:tc>
          <w:tcPr>
            <w:tcW w:w="65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项目拟规划用地2000余亩。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2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b w:val="0"/>
                <w:bCs w:val="0"/>
                <w:color w:val="auto"/>
                <w:sz w:val="24"/>
                <w:szCs w:val="24"/>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b w:val="0"/>
                <w:bCs w:val="0"/>
                <w:color w:val="auto"/>
                <w:sz w:val="24"/>
                <w:szCs w:val="24"/>
              </w:rPr>
            </w:pPr>
            <w:r>
              <w:rPr>
                <w:rFonts w:hint="eastAsia"/>
                <w:b w:val="0"/>
                <w:bCs w:val="0"/>
                <w:color w:val="auto"/>
                <w:sz w:val="24"/>
                <w:szCs w:val="24"/>
              </w:rPr>
              <w:t>建设周期</w:t>
            </w:r>
          </w:p>
        </w:tc>
        <w:tc>
          <w:tcPr>
            <w:tcW w:w="65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b w:val="0"/>
                <w:bCs w:val="0"/>
                <w:color w:val="auto"/>
                <w:sz w:val="24"/>
                <w:szCs w:val="24"/>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b w:val="0"/>
                <w:bCs w:val="0"/>
                <w:color w:val="auto"/>
                <w:sz w:val="24"/>
                <w:szCs w:val="24"/>
              </w:rPr>
            </w:pPr>
            <w:r>
              <w:rPr>
                <w:rFonts w:hint="eastAsia"/>
                <w:b w:val="0"/>
                <w:bCs w:val="0"/>
                <w:color w:val="auto"/>
                <w:sz w:val="24"/>
                <w:szCs w:val="24"/>
              </w:rPr>
              <w:t>投资估算</w:t>
            </w:r>
          </w:p>
        </w:tc>
        <w:tc>
          <w:tcPr>
            <w:tcW w:w="65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66亿元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b w:val="0"/>
                <w:bCs w:val="0"/>
                <w:color w:val="auto"/>
                <w:sz w:val="24"/>
                <w:szCs w:val="24"/>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b w:val="0"/>
                <w:bCs w:val="0"/>
                <w:color w:val="auto"/>
                <w:sz w:val="24"/>
                <w:szCs w:val="24"/>
              </w:rPr>
            </w:pPr>
            <w:r>
              <w:rPr>
                <w:rFonts w:hint="eastAsia"/>
                <w:b w:val="0"/>
                <w:bCs w:val="0"/>
                <w:color w:val="auto"/>
                <w:sz w:val="24"/>
                <w:szCs w:val="24"/>
              </w:rPr>
              <w:t>建设内容</w:t>
            </w:r>
          </w:p>
        </w:tc>
        <w:tc>
          <w:tcPr>
            <w:tcW w:w="65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eastAsia="仿宋_GB2312"/>
                <w:b w:val="0"/>
                <w:bCs w:val="0"/>
                <w:color w:val="auto"/>
                <w:sz w:val="24"/>
                <w:szCs w:val="24"/>
                <w:lang w:val="en-US" w:eastAsia="zh-CN"/>
              </w:rPr>
            </w:pPr>
            <w:r>
              <w:rPr>
                <w:rFonts w:hint="default" w:eastAsia="仿宋_GB2312"/>
                <w:b w:val="0"/>
                <w:bCs w:val="0"/>
                <w:color w:val="auto"/>
                <w:sz w:val="24"/>
                <w:szCs w:val="24"/>
                <w:lang w:val="en-US" w:eastAsia="zh-CN"/>
              </w:rPr>
              <w:t>商贸中心区、物流服务区、商业住宅区、酒店住宿区、商务办公区、综合服务区六大功能区。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b w:val="0"/>
                <w:bCs w:val="0"/>
                <w:color w:val="auto"/>
                <w:sz w:val="24"/>
                <w:szCs w:val="24"/>
              </w:rPr>
            </w:pPr>
            <w:r>
              <w:rPr>
                <w:rFonts w:hint="eastAsia"/>
                <w:b w:val="0"/>
                <w:bCs w:val="0"/>
                <w:color w:val="auto"/>
                <w:sz w:val="24"/>
                <w:szCs w:val="24"/>
              </w:rPr>
              <w:t>要素保障</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b w:val="0"/>
                <w:bCs w:val="0"/>
                <w:color w:val="auto"/>
                <w:sz w:val="24"/>
                <w:szCs w:val="24"/>
              </w:rPr>
            </w:pPr>
            <w:r>
              <w:rPr>
                <w:rFonts w:hint="eastAsia"/>
                <w:b w:val="0"/>
                <w:bCs w:val="0"/>
                <w:color w:val="auto"/>
                <w:sz w:val="24"/>
                <w:szCs w:val="24"/>
              </w:rPr>
              <w:t>生产成本</w:t>
            </w:r>
          </w:p>
        </w:tc>
        <w:tc>
          <w:tcPr>
            <w:tcW w:w="65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仿宋_GB2312" w:hAnsi="仿宋_GB2312" w:eastAsia="仿宋_GB2312" w:cs="仿宋_GB2312"/>
                <w:b w:val="0"/>
                <w:bCs w:val="0"/>
                <w:color w:val="auto"/>
                <w:sz w:val="24"/>
                <w:szCs w:val="24"/>
                <w:lang w:val="en-US" w:eastAsia="zh-CN"/>
              </w:rPr>
            </w:pPr>
            <w:r>
              <w:rPr>
                <w:rFonts w:hint="eastAsia"/>
                <w:b w:val="0"/>
                <w:bCs w:val="0"/>
                <w:color w:val="auto"/>
                <w:sz w:val="24"/>
                <w:szCs w:val="24"/>
                <w:lang w:val="en-US" w:eastAsia="zh-CN"/>
              </w:rPr>
              <w:t>一般工商业用电价格为0.4439元</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cs="仿宋_GB2312"/>
                <w:b w:val="0"/>
                <w:bCs w:val="0"/>
                <w:color w:val="auto"/>
                <w:sz w:val="24"/>
                <w:szCs w:val="24"/>
                <w:lang w:val="en-US" w:eastAsia="zh-CN"/>
              </w:rPr>
              <w:t>Kwh;用水价格为2.8元</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cs="仿宋_GB2312"/>
                <w:b w:val="0"/>
                <w:bCs w:val="0"/>
                <w:color w:val="auto"/>
                <w:sz w:val="24"/>
                <w:szCs w:val="24"/>
                <w:lang w:val="en-US" w:eastAsia="zh-CN"/>
              </w:rPr>
              <w:t>立方米，用工最低工资标准为13元</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cs="仿宋_GB2312"/>
                <w:b w:val="0"/>
                <w:bCs w:val="0"/>
                <w:color w:val="auto"/>
                <w:sz w:val="24"/>
                <w:szCs w:val="24"/>
                <w:lang w:val="en-US" w:eastAsia="zh-CN"/>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b w:val="0"/>
                <w:bCs w:val="0"/>
                <w:color w:val="auto"/>
                <w:sz w:val="24"/>
                <w:szCs w:val="24"/>
              </w:rPr>
            </w:pPr>
            <w:r>
              <w:rPr>
                <w:rFonts w:hint="eastAsia"/>
                <w:b w:val="0"/>
                <w:bCs w:val="0"/>
                <w:color w:val="auto"/>
                <w:sz w:val="24"/>
                <w:szCs w:val="24"/>
              </w:rPr>
              <w:t>效益分析</w:t>
            </w:r>
          </w:p>
        </w:tc>
        <w:tc>
          <w:tcPr>
            <w:tcW w:w="783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eastAsia="仿宋_GB2312"/>
                <w:b w:val="0"/>
                <w:bCs w:val="0"/>
                <w:color w:val="auto"/>
                <w:sz w:val="24"/>
                <w:szCs w:val="24"/>
                <w:lang w:eastAsia="zh-CN"/>
              </w:rPr>
            </w:pPr>
            <w:r>
              <w:rPr>
                <w:rFonts w:hint="eastAsia"/>
                <w:b w:val="0"/>
                <w:bCs w:val="0"/>
                <w:color w:val="auto"/>
                <w:sz w:val="24"/>
                <w:szCs w:val="24"/>
                <w:lang w:eastAsia="zh-CN"/>
              </w:rPr>
              <w:t>经测算，项目预计可实现综合经营收入7.02亿元/年；实现投资利润4.4亿元/年；项目总投资回收期15年（含建设期3年）。项目将解决千人以上的本地就业问题，提高本地居民收入。引进大量外来人流，对地方服务业发展具有促进和刺激作用，通过人才引进政策保障和配套设施的不断完善，能对本地长期社会经济发展提供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b w:val="0"/>
                <w:bCs w:val="0"/>
                <w:color w:val="auto"/>
                <w:sz w:val="24"/>
                <w:szCs w:val="24"/>
              </w:rPr>
            </w:pPr>
            <w:r>
              <w:rPr>
                <w:rFonts w:hint="eastAsia"/>
                <w:b w:val="0"/>
                <w:bCs w:val="0"/>
                <w:color w:val="auto"/>
                <w:sz w:val="24"/>
                <w:szCs w:val="24"/>
              </w:rPr>
              <w:t>合作方式</w:t>
            </w:r>
          </w:p>
        </w:tc>
        <w:tc>
          <w:tcPr>
            <w:tcW w:w="783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eastAsia="仿宋_GB2312"/>
                <w:b w:val="0"/>
                <w:bCs w:val="0"/>
                <w:color w:val="auto"/>
                <w:sz w:val="24"/>
                <w:szCs w:val="24"/>
                <w:lang w:eastAsia="zh-CN"/>
              </w:rPr>
            </w:pPr>
            <w:r>
              <w:rPr>
                <w:rFonts w:hint="eastAsia"/>
                <w:b w:val="0"/>
                <w:bCs w:val="0"/>
                <w:color w:val="auto"/>
                <w:sz w:val="24"/>
                <w:szCs w:val="24"/>
              </w:rPr>
              <w:t>合资、合作、</w:t>
            </w:r>
            <w:r>
              <w:rPr>
                <w:rFonts w:hint="eastAsia"/>
                <w:b w:val="0"/>
                <w:bCs w:val="0"/>
                <w:color w:val="auto"/>
                <w:sz w:val="24"/>
                <w:szCs w:val="24"/>
                <w:lang w:eastAsia="zh-CN"/>
              </w:rPr>
              <w:t>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eastAsia="仿宋_GB2312"/>
                <w:b w:val="0"/>
                <w:bCs w:val="0"/>
                <w:color w:val="auto"/>
                <w:sz w:val="24"/>
                <w:szCs w:val="24"/>
                <w:lang w:eastAsia="zh-CN"/>
              </w:rPr>
            </w:pPr>
            <w:r>
              <w:rPr>
                <w:rFonts w:hint="eastAsia"/>
                <w:b w:val="0"/>
                <w:bCs w:val="0"/>
                <w:color w:val="auto"/>
                <w:sz w:val="24"/>
                <w:szCs w:val="24"/>
                <w:lang w:eastAsia="zh-CN"/>
              </w:rPr>
              <w:t>联系人</w:t>
            </w:r>
          </w:p>
        </w:tc>
        <w:tc>
          <w:tcPr>
            <w:tcW w:w="783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b w:val="0"/>
                <w:bCs w:val="0"/>
                <w:color w:val="auto"/>
                <w:sz w:val="24"/>
                <w:szCs w:val="24"/>
              </w:rPr>
            </w:pPr>
            <w:r>
              <w:rPr>
                <w:rFonts w:hint="eastAsia"/>
                <w:b w:val="0"/>
                <w:bCs w:val="0"/>
                <w:color w:val="auto"/>
                <w:sz w:val="24"/>
                <w:szCs w:val="24"/>
              </w:rPr>
              <w:t>联系单位：迪庆州投资促进局 / 香格里拉市投资促进局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b w:val="0"/>
                <w:bCs w:val="0"/>
                <w:color w:val="auto"/>
                <w:sz w:val="24"/>
                <w:szCs w:val="24"/>
              </w:rPr>
            </w:pPr>
            <w:r>
              <w:rPr>
                <w:rFonts w:hint="eastAsia"/>
                <w:b w:val="0"/>
                <w:bCs w:val="0"/>
                <w:color w:val="auto"/>
                <w:sz w:val="24"/>
                <w:szCs w:val="24"/>
              </w:rPr>
              <w:t>联 系 人：鲁茸江初 / 此里都吉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eastAsia="仿宋_GB2312"/>
                <w:b w:val="0"/>
                <w:bCs w:val="0"/>
                <w:color w:val="auto"/>
                <w:sz w:val="24"/>
                <w:szCs w:val="24"/>
                <w:lang w:eastAsia="zh-CN"/>
              </w:rPr>
            </w:pPr>
            <w:r>
              <w:rPr>
                <w:rFonts w:hint="eastAsia"/>
                <w:b w:val="0"/>
                <w:bCs w:val="0"/>
                <w:color w:val="auto"/>
                <w:sz w:val="24"/>
                <w:szCs w:val="24"/>
              </w:rPr>
              <w:t>联系电话：13988781498 / 13988731234</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b w:val="0"/>
                <w:bCs w:val="0"/>
                <w:color w:val="auto"/>
                <w:sz w:val="24"/>
                <w:szCs w:val="24"/>
              </w:rPr>
            </w:pPr>
            <w:r>
              <w:rPr>
                <w:rFonts w:hint="eastAsia"/>
                <w:b w:val="0"/>
                <w:bCs w:val="0"/>
                <w:color w:val="auto"/>
                <w:sz w:val="24"/>
                <w:szCs w:val="24"/>
              </w:rPr>
              <w:t>传    真：0887－8825987 / 0887-8825987</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b w:val="0"/>
                <w:bCs w:val="0"/>
                <w:color w:val="auto"/>
                <w:sz w:val="24"/>
                <w:szCs w:val="24"/>
              </w:rPr>
            </w:pPr>
            <w:r>
              <w:rPr>
                <w:rFonts w:hint="eastAsia"/>
                <w:b w:val="0"/>
                <w:bCs w:val="0"/>
                <w:color w:val="auto"/>
                <w:sz w:val="24"/>
                <w:szCs w:val="24"/>
              </w:rPr>
              <w:t>电子邮箱：1075942122@qq.com</w:t>
            </w:r>
          </w:p>
        </w:tc>
      </w:tr>
    </w:tbl>
    <w:p>
      <w:pPr>
        <w:pStyle w:val="3"/>
        <w:keepNext/>
        <w:keepLines/>
        <w:pageBreakBefore w:val="0"/>
        <w:widowControl w:val="0"/>
        <w:kinsoku/>
        <w:wordWrap/>
        <w:overflowPunct/>
        <w:topLinePunct w:val="0"/>
        <w:autoSpaceDE/>
        <w:autoSpaceDN/>
        <w:bidi w:val="0"/>
        <w:adjustRightInd/>
        <w:snapToGrid/>
        <w:spacing w:line="60" w:lineRule="exact"/>
        <w:ind w:left="0" w:leftChars="0" w:right="0" w:rightChars="0" w:firstLine="0" w:firstLineChars="0"/>
        <w:jc w:val="right"/>
        <w:textAlignment w:val="auto"/>
        <w:outlineLvl w:val="0"/>
        <w:rPr>
          <w:rFonts w:hint="eastAsia"/>
          <w:color w:val="auto"/>
          <w:sz w:val="24"/>
          <w:szCs w:val="24"/>
          <w:u w:val="none"/>
          <w:lang w:val="en-US" w:eastAsia="zh-CN"/>
        </w:rPr>
      </w:pPr>
    </w:p>
    <w:p>
      <w:pPr>
        <w:pStyle w:val="3"/>
        <w:keepNext/>
        <w:keepLines/>
        <w:pageBreakBefore w:val="0"/>
        <w:widowControl w:val="0"/>
        <w:kinsoku/>
        <w:wordWrap/>
        <w:overflowPunct/>
        <w:topLinePunct w:val="0"/>
        <w:autoSpaceDE/>
        <w:autoSpaceDN/>
        <w:bidi w:val="0"/>
        <w:adjustRightInd/>
        <w:snapToGrid/>
        <w:spacing w:line="240" w:lineRule="exact"/>
        <w:ind w:left="0" w:leftChars="0" w:right="0" w:rightChars="0" w:firstLine="0" w:firstLineChars="0"/>
        <w:jc w:val="right"/>
        <w:textAlignment w:val="auto"/>
        <w:outlineLvl w:val="0"/>
        <w:rPr>
          <w:rFonts w:hint="eastAsia"/>
          <w:color w:val="auto"/>
          <w:sz w:val="24"/>
          <w:szCs w:val="24"/>
          <w:u w:val="none"/>
          <w:lang w:val="en-US" w:eastAsia="zh-CN"/>
        </w:rPr>
      </w:pPr>
    </w:p>
    <w:p>
      <w:pPr>
        <w:pStyle w:val="3"/>
        <w:keepNext/>
        <w:keepLines/>
        <w:pageBreakBefore w:val="0"/>
        <w:widowControl w:val="0"/>
        <w:kinsoku/>
        <w:wordWrap/>
        <w:overflowPunct/>
        <w:topLinePunct w:val="0"/>
        <w:autoSpaceDE/>
        <w:autoSpaceDN/>
        <w:bidi w:val="0"/>
        <w:adjustRightInd/>
        <w:snapToGrid/>
        <w:spacing w:line="240" w:lineRule="exact"/>
        <w:ind w:left="0" w:leftChars="0" w:right="0" w:rightChars="0" w:firstLine="0" w:firstLineChars="0"/>
        <w:jc w:val="right"/>
        <w:textAlignment w:val="auto"/>
        <w:outlineLvl w:val="0"/>
        <w:rPr>
          <w:rFonts w:hint="eastAsia"/>
          <w:color w:val="auto"/>
          <w:sz w:val="44"/>
          <w:szCs w:val="44"/>
          <w:u w:val="none"/>
          <w:lang w:val="en-US" w:eastAsia="zh-CN"/>
        </w:rPr>
      </w:pPr>
    </w:p>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line="520" w:lineRule="exact"/>
        <w:ind w:left="0" w:leftChars="0" w:right="0" w:rightChars="0" w:firstLine="0" w:firstLineChars="0"/>
        <w:jc w:val="right"/>
        <w:textAlignment w:val="auto"/>
        <w:outlineLvl w:val="0"/>
        <w:rPr>
          <w:rFonts w:hint="eastAsia" w:ascii="楷体_GB2312" w:hAnsi="楷体_GB2312" w:eastAsia="楷体_GB2312" w:cs="楷体_GB2312"/>
          <w:color w:val="auto"/>
          <w:sz w:val="24"/>
          <w:szCs w:val="24"/>
          <w:lang w:val="en-US" w:eastAsia="zh-CN"/>
        </w:rPr>
      </w:pPr>
      <w:r>
        <w:rPr>
          <w:rFonts w:hint="eastAsia"/>
          <w:color w:val="auto"/>
          <w:sz w:val="44"/>
          <w:szCs w:val="44"/>
          <w:u w:val="none"/>
          <w:lang w:val="en-US" w:eastAsia="zh-CN"/>
        </w:rPr>
        <w:t>迪庆州</w:t>
      </w:r>
      <w:r>
        <w:rPr>
          <w:rFonts w:hint="eastAsia"/>
          <w:color w:val="auto"/>
          <w:sz w:val="44"/>
          <w:szCs w:val="44"/>
        </w:rPr>
        <w:t>重点招商项目基础信息</w:t>
      </w:r>
      <w:r>
        <w:rPr>
          <w:rFonts w:hint="eastAsia"/>
          <w:color w:val="auto"/>
          <w:sz w:val="44"/>
          <w:szCs w:val="44"/>
          <w:lang w:eastAsia="zh-CN"/>
        </w:rPr>
        <w:t>表</w:t>
      </w:r>
      <w:r>
        <w:rPr>
          <w:rFonts w:hint="eastAsia"/>
          <w:color w:val="auto"/>
          <w:sz w:val="44"/>
          <w:szCs w:val="44"/>
          <w:lang w:val="en-US" w:eastAsia="zh-CN"/>
        </w:rPr>
        <w:t xml:space="preserve">   </w:t>
      </w:r>
      <w:r>
        <w:rPr>
          <w:rFonts w:hint="eastAsia" w:ascii="楷体_GB2312" w:hAnsi="楷体_GB2312" w:eastAsia="楷体_GB2312" w:cs="楷体_GB2312"/>
          <w:color w:val="auto"/>
          <w:sz w:val="24"/>
          <w:szCs w:val="24"/>
          <w:lang w:val="en-US" w:eastAsia="zh-CN"/>
        </w:rPr>
        <w:t>项目-2</w:t>
      </w:r>
    </w:p>
    <w:tbl>
      <w:tblPr>
        <w:tblStyle w:val="31"/>
        <w:tblpPr w:leftFromText="180" w:rightFromText="180" w:vertAnchor="text" w:horzAnchor="page" w:tblpX="1906" w:tblpY="327"/>
        <w:tblOverlap w:val="never"/>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34"/>
        <w:gridCol w:w="6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项目综述</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项目名称</w:t>
            </w:r>
          </w:p>
        </w:tc>
        <w:tc>
          <w:tcPr>
            <w:tcW w:w="66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迪庆·金沙温泉康养小镇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所属产业</w:t>
            </w:r>
          </w:p>
        </w:tc>
        <w:tc>
          <w:tcPr>
            <w:tcW w:w="66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温泉康养产业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建设地点</w:t>
            </w:r>
          </w:p>
        </w:tc>
        <w:tc>
          <w:tcPr>
            <w:tcW w:w="66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香格里拉市经济开发区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项目简述</w:t>
            </w:r>
          </w:p>
        </w:tc>
        <w:tc>
          <w:tcPr>
            <w:tcW w:w="6653" w:type="dxa"/>
            <w:vAlign w:val="center"/>
          </w:tcPr>
          <w:p>
            <w:pPr>
              <w:pStyle w:val="106"/>
              <w:keepNext w:val="0"/>
              <w:keepLines w:val="0"/>
              <w:pageBreakBefore w:val="0"/>
              <w:widowControl w:val="0"/>
              <w:kinsoku/>
              <w:wordWrap/>
              <w:overflowPunct/>
              <w:topLinePunct w:val="0"/>
              <w:autoSpaceDE/>
              <w:autoSpaceDN/>
              <w:bidi w:val="0"/>
              <w:adjustRightInd/>
              <w:snapToGrid/>
              <w:spacing w:before="36" w:line="400" w:lineRule="exact"/>
              <w:ind w:left="0" w:leftChars="0" w:right="-57"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2"/>
                <w:sz w:val="24"/>
                <w:szCs w:val="24"/>
                <w:lang w:val="en-US" w:eastAsia="zh-CN" w:bidi="ar-SA"/>
              </w:rPr>
              <w:t>迪庆.金沙温泉康养小镇位于迪庆藏族自治州香格里拉市的南部，是青藏高原东南门户，迪庆州南大门，距香格里拉县城110公里，距丽江县城60公里。计划总投资 16 亿元，小镇建设项目已经列入迪庆州重大建设项目，项目建设紧紧围绕“一年初见成效、两年基本完成、三年全面完成”的总体目标，到 2024年底，将金沙温泉康养小镇建设成为集高原病康疗防治、温泉娱乐康养、生物医药与高原绿色食品加工、康体休闲运动等高原峡谷型，具有温泉康养综合体功能的旅游目的地。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项目建设</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项目用地</w:t>
            </w:r>
          </w:p>
        </w:tc>
        <w:tc>
          <w:tcPr>
            <w:tcW w:w="66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kern w:val="2"/>
                <w:sz w:val="24"/>
                <w:szCs w:val="24"/>
                <w:lang w:val="en-US" w:eastAsia="zh-CN" w:bidi="ar-SA"/>
              </w:rPr>
              <w:t>小镇规划建设总面积3平方公里，核心区1平方公里，辐射带动区12.87平方公里</w:t>
            </w:r>
            <w:r>
              <w:rPr>
                <w:rFonts w:hint="eastAsia" w:ascii="仿宋_GB2312" w:hAnsi="仿宋_GB2312" w:cs="仿宋_GB2312"/>
                <w:b w:val="0"/>
                <w:bCs w:val="0"/>
                <w:color w:val="auto"/>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建设周期</w:t>
            </w:r>
          </w:p>
        </w:tc>
        <w:tc>
          <w:tcPr>
            <w:tcW w:w="66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1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投资估算</w:t>
            </w:r>
          </w:p>
        </w:tc>
        <w:tc>
          <w:tcPr>
            <w:tcW w:w="66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color w:val="auto"/>
                <w:kern w:val="2"/>
                <w:sz w:val="24"/>
                <w:szCs w:val="24"/>
                <w:lang w:val="en-US" w:eastAsia="zh-CN" w:bidi="ar-SA"/>
              </w:rPr>
              <w:t>总投资</w:t>
            </w:r>
            <w:r>
              <w:rPr>
                <w:rFonts w:hint="eastAsia" w:ascii="仿宋_GB2312" w:hAnsi="仿宋_GB2312" w:eastAsia="仿宋_GB2312" w:cs="仿宋_GB2312"/>
                <w:b w:val="0"/>
                <w:bCs w:val="0"/>
                <w:color w:val="auto"/>
                <w:kern w:val="2"/>
                <w:sz w:val="24"/>
                <w:szCs w:val="24"/>
                <w:lang w:val="en-US" w:eastAsia="zh-CN" w:bidi="ar-SA"/>
              </w:rPr>
              <w:t>16亿</w:t>
            </w:r>
            <w:r>
              <w:rPr>
                <w:rFonts w:hint="eastAsia" w:ascii="仿宋_GB2312" w:hAnsi="仿宋_GB2312" w:cs="仿宋_GB2312"/>
                <w:b w:val="0"/>
                <w:bCs w:val="0"/>
                <w:color w:val="auto"/>
                <w:kern w:val="2"/>
                <w:sz w:val="24"/>
                <w:szCs w:val="24"/>
                <w:lang w:val="en-US" w:eastAsia="zh-CN" w:bidi="ar-SA"/>
              </w:rPr>
              <w:t>。</w:t>
            </w:r>
            <w:r>
              <w:rPr>
                <w:rFonts w:hint="eastAsia" w:ascii="仿宋_GB2312" w:hAnsi="仿宋_GB2312" w:eastAsia="仿宋_GB2312" w:cs="仿宋_GB2312"/>
                <w:b w:val="0"/>
                <w:bCs w:val="0"/>
                <w:color w:val="auto"/>
                <w:kern w:val="2"/>
                <w:sz w:val="24"/>
                <w:szCs w:val="24"/>
                <w:lang w:val="en-US" w:eastAsia="zh-CN" w:bidi="ar-SA"/>
              </w:rPr>
              <w:t>其中政府配套基础设施建设人民币6亿，招商引资筹措人民币10亿。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建设内容</w:t>
            </w:r>
          </w:p>
        </w:tc>
        <w:tc>
          <w:tcPr>
            <w:tcW w:w="66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kern w:val="2"/>
                <w:sz w:val="24"/>
                <w:szCs w:val="24"/>
                <w:lang w:val="en-US" w:eastAsia="zh-CN" w:bidi="ar-SA"/>
              </w:rPr>
              <w:t>1.依托香格里拉经济开发区区位、气候交通优势，围绕地热开发利用，配套开展星级酒店建设、旅游开发建设（适当房地产开发）；2.开发区医院能力提升、药浴理疗区建设、康养区建设；3.公共服务配套建设，中心片区城市风貌总体提升项目；4.围绕园区高原特色食品、生物资源开发，建设数字经济产业园区，催生新产业、新业态、新模式，增强创新能力，大力培育经济新业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要素保障</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生产运营成本</w:t>
            </w:r>
          </w:p>
        </w:tc>
        <w:tc>
          <w:tcPr>
            <w:tcW w:w="66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一般工商业用电价格为0.4439元/Kwh;用水价格为2.8元/立方米，用工最低工资标准为13元/小时</w:t>
            </w:r>
            <w:r>
              <w:rPr>
                <w:rFonts w:hint="eastAsia" w:ascii="仿宋_GB2312" w:hAnsi="仿宋_GB2312" w:cs="仿宋_GB2312"/>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招商方向</w:t>
            </w:r>
          </w:p>
        </w:tc>
        <w:tc>
          <w:tcPr>
            <w:tcW w:w="7887"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高端度假酒店、生物医药机构、旅居康养地产、绿色食品牌企业。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合作方式</w:t>
            </w:r>
          </w:p>
        </w:tc>
        <w:tc>
          <w:tcPr>
            <w:tcW w:w="7887"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kern w:val="2"/>
                <w:sz w:val="24"/>
                <w:szCs w:val="24"/>
                <w:lang w:val="en-US" w:eastAsia="zh-CN" w:bidi="ar-SA"/>
              </w:rPr>
              <w:t>采取多个投资主体共同开发的方式，积极招商引资，推进小镇建设工作。吸引多家有实力、有情怀的投资企业共同投资建设。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联系人</w:t>
            </w:r>
          </w:p>
        </w:tc>
        <w:tc>
          <w:tcPr>
            <w:tcW w:w="7887"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 xml:space="preserve">联系单位：迪庆州投资促进局 / </w:t>
            </w:r>
            <w:r>
              <w:rPr>
                <w:rFonts w:hint="eastAsia" w:ascii="仿宋_GB2312" w:hAnsi="仿宋_GB2312" w:eastAsia="仿宋_GB2312" w:cs="仿宋_GB2312"/>
                <w:b w:val="0"/>
                <w:bCs w:val="0"/>
                <w:color w:val="auto"/>
                <w:sz w:val="24"/>
                <w:szCs w:val="24"/>
                <w:lang w:eastAsia="zh-CN"/>
              </w:rPr>
              <w:t>开发区经贸局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联 系 人：鲁茸江初 /</w:t>
            </w:r>
            <w:r>
              <w:rPr>
                <w:rFonts w:hint="eastAsia" w:ascii="仿宋_GB2312" w:hAnsi="仿宋_GB2312" w:eastAsia="仿宋_GB2312" w:cs="仿宋_GB2312"/>
                <w:b w:val="0"/>
                <w:bCs w:val="0"/>
                <w:color w:val="auto"/>
                <w:sz w:val="24"/>
                <w:szCs w:val="24"/>
                <w:lang w:eastAsia="zh-CN"/>
              </w:rPr>
              <w:t>李文江</w:t>
            </w:r>
            <w:r>
              <w:rPr>
                <w:rFonts w:hint="eastAsia" w:ascii="仿宋_GB2312" w:hAnsi="仿宋_GB2312" w:eastAsia="仿宋_GB2312" w:cs="仿宋_GB2312"/>
                <w:b w:val="0"/>
                <w:bCs w:val="0"/>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联系电话：13988781498 / 139887</w:t>
            </w:r>
            <w:r>
              <w:rPr>
                <w:rFonts w:hint="eastAsia" w:ascii="仿宋_GB2312" w:hAnsi="仿宋_GB2312" w:eastAsia="仿宋_GB2312" w:cs="仿宋_GB2312"/>
                <w:b w:val="0"/>
                <w:bCs w:val="0"/>
                <w:color w:val="auto"/>
                <w:sz w:val="24"/>
                <w:szCs w:val="24"/>
                <w:lang w:val="en-US" w:eastAsia="zh-CN"/>
              </w:rPr>
              <w:t>59501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传    真：0887－8825987 / 0887-8825987</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电子邮箱：1075942122@qq.com</w:t>
            </w:r>
          </w:p>
        </w:tc>
      </w:tr>
    </w:tbl>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640" w:firstLineChars="200"/>
        <w:jc w:val="both"/>
        <w:textAlignment w:val="auto"/>
        <w:outlineLvl w:val="9"/>
        <w:rPr>
          <w:rFonts w:hint="eastAsia"/>
          <w:lang w:eastAsia="zh-CN"/>
        </w:rPr>
      </w:pPr>
    </w:p>
    <w:p>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sz w:val="24"/>
          <w:szCs w:val="24"/>
          <w:lang w:eastAsia="zh-CN"/>
        </w:rPr>
      </w:pPr>
    </w:p>
    <w:p>
      <w:pPr>
        <w:pStyle w:val="4"/>
        <w:keepNext/>
        <w:keepLines/>
        <w:pageBreakBefore w:val="0"/>
        <w:widowControl w:val="0"/>
        <w:kinsoku/>
        <w:wordWrap/>
        <w:overflowPunct/>
        <w:topLinePunct w:val="0"/>
        <w:autoSpaceDE/>
        <w:autoSpaceDN/>
        <w:bidi w:val="0"/>
        <w:adjustRightInd/>
        <w:snapToGrid/>
        <w:spacing w:line="20" w:lineRule="exact"/>
        <w:textAlignment w:val="auto"/>
        <w:rPr>
          <w:rFonts w:hint="default"/>
          <w:color w:val="auto"/>
          <w:sz w:val="24"/>
          <w:szCs w:val="24"/>
          <w:lang w:val="en-US" w:eastAsia="zh-CN"/>
        </w:rPr>
      </w:pPr>
    </w:p>
    <w:p>
      <w:pPr>
        <w:rPr>
          <w:rFonts w:hint="default"/>
          <w:color w:val="auto"/>
          <w:sz w:val="24"/>
          <w:szCs w:val="24"/>
          <w:lang w:val="en-US" w:eastAsia="zh-CN"/>
        </w:rPr>
      </w:pPr>
    </w:p>
    <w:p>
      <w:pPr>
        <w:pStyle w:val="13"/>
        <w:jc w:val="right"/>
        <w:rPr>
          <w:rFonts w:hint="default"/>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迪庆州</w:t>
      </w:r>
      <w:r>
        <w:rPr>
          <w:rFonts w:hint="eastAsia" w:ascii="方正小标宋简体" w:hAnsi="方正小标宋简体" w:eastAsia="方正小标宋简体" w:cs="方正小标宋简体"/>
          <w:b w:val="0"/>
          <w:bCs w:val="0"/>
          <w:color w:val="auto"/>
          <w:sz w:val="44"/>
          <w:szCs w:val="44"/>
        </w:rPr>
        <w:t>重点招商项目基础信息</w:t>
      </w:r>
      <w:r>
        <w:rPr>
          <w:rFonts w:hint="eastAsia" w:ascii="方正小标宋简体" w:hAnsi="方正小标宋简体" w:eastAsia="方正小标宋简体" w:cs="方正小标宋简体"/>
          <w:b w:val="0"/>
          <w:bCs w:val="0"/>
          <w:color w:val="auto"/>
          <w:sz w:val="44"/>
          <w:szCs w:val="44"/>
          <w:lang w:eastAsia="zh-CN"/>
        </w:rPr>
        <w:t>表</w:t>
      </w:r>
      <w:r>
        <w:rPr>
          <w:rFonts w:hint="eastAsia"/>
          <w:color w:val="auto"/>
          <w:sz w:val="44"/>
          <w:szCs w:val="44"/>
          <w:lang w:val="en-US" w:eastAsia="zh-CN"/>
        </w:rPr>
        <w:t xml:space="preserve">   </w:t>
      </w:r>
      <w:r>
        <w:rPr>
          <w:rFonts w:hint="eastAsia" w:ascii="楷体_GB2312" w:hAnsi="楷体_GB2312" w:eastAsia="楷体_GB2312" w:cs="楷体_GB2312"/>
          <w:color w:val="auto"/>
          <w:sz w:val="24"/>
          <w:szCs w:val="24"/>
          <w:lang w:val="en-US" w:eastAsia="zh-CN"/>
        </w:rPr>
        <w:t>项目-3</w:t>
      </w:r>
    </w:p>
    <w:tbl>
      <w:tblPr>
        <w:tblStyle w:val="3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7"/>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231" w:type="dxa"/>
            <w:vMerge w:val="restart"/>
            <w:vAlign w:val="center"/>
          </w:tcPr>
          <w:p>
            <w:pPr>
              <w:spacing w:line="320" w:lineRule="exact"/>
              <w:ind w:left="0" w:leftChars="0" w:firstLine="0" w:firstLineChars="0"/>
              <w:jc w:val="both"/>
              <w:rPr>
                <w:rFonts w:ascii="Times New Roman" w:hAnsi="Times New Roman" w:eastAsia="仿宋_GB2312"/>
                <w:b w:val="0"/>
                <w:bCs/>
                <w:kern w:val="0"/>
                <w:sz w:val="24"/>
              </w:rPr>
            </w:pPr>
            <w:r>
              <w:rPr>
                <w:rFonts w:ascii="Times New Roman" w:hAnsi="Times New Roman" w:eastAsia="仿宋_GB2312"/>
                <w:b w:val="0"/>
                <w:bCs/>
                <w:kern w:val="0"/>
                <w:sz w:val="24"/>
              </w:rPr>
              <w:t>项目</w:t>
            </w:r>
            <w:r>
              <w:rPr>
                <w:rFonts w:hint="eastAsia" w:ascii="Times New Roman" w:hAnsi="Times New Roman" w:eastAsia="仿宋_GB2312"/>
                <w:b w:val="0"/>
                <w:bCs/>
                <w:kern w:val="0"/>
                <w:sz w:val="24"/>
              </w:rPr>
              <w:t>综述</w:t>
            </w:r>
          </w:p>
        </w:tc>
        <w:tc>
          <w:tcPr>
            <w:tcW w:w="1237" w:type="dxa"/>
            <w:vAlign w:val="center"/>
          </w:tcPr>
          <w:p>
            <w:pPr>
              <w:spacing w:line="320" w:lineRule="exact"/>
              <w:ind w:left="0" w:leftChars="0" w:firstLine="0" w:firstLineChars="0"/>
              <w:rPr>
                <w:rFonts w:ascii="Times New Roman" w:hAnsi="Times New Roman" w:eastAsia="仿宋_GB2312"/>
                <w:b w:val="0"/>
                <w:bCs/>
                <w:kern w:val="0"/>
                <w:sz w:val="24"/>
              </w:rPr>
            </w:pPr>
            <w:r>
              <w:rPr>
                <w:rFonts w:ascii="Times New Roman" w:hAnsi="Times New Roman" w:eastAsia="仿宋_GB2312"/>
                <w:b w:val="0"/>
                <w:bCs/>
                <w:kern w:val="0"/>
                <w:sz w:val="24"/>
              </w:rPr>
              <w:t>项目名称</w:t>
            </w:r>
          </w:p>
        </w:tc>
        <w:tc>
          <w:tcPr>
            <w:tcW w:w="6592" w:type="dxa"/>
            <w:vAlign w:val="center"/>
          </w:tcPr>
          <w:p>
            <w:pPr>
              <w:spacing w:line="320" w:lineRule="exact"/>
              <w:ind w:left="0" w:leftChars="0" w:firstLine="0" w:firstLineChars="0"/>
              <w:rPr>
                <w:rFonts w:ascii="Times New Roman" w:hAnsi="Times New Roman" w:eastAsia="仿宋_GB2312"/>
                <w:b w:val="0"/>
                <w:bCs/>
                <w:kern w:val="0"/>
                <w:sz w:val="24"/>
              </w:rPr>
            </w:pPr>
            <w:r>
              <w:rPr>
                <w:rFonts w:hint="eastAsia" w:ascii="Times New Roman" w:hAnsi="Times New Roman" w:eastAsia="仿宋_GB2312"/>
                <w:b w:val="0"/>
                <w:bCs/>
                <w:kern w:val="0"/>
                <w:sz w:val="24"/>
              </w:rPr>
              <w:t>迪庆州德钦县“七望梅里”对外招商项目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31" w:type="dxa"/>
            <w:vMerge w:val="continue"/>
            <w:vAlign w:val="center"/>
          </w:tcPr>
          <w:p>
            <w:pPr>
              <w:spacing w:line="320" w:lineRule="exact"/>
              <w:jc w:val="center"/>
              <w:rPr>
                <w:rFonts w:ascii="Times New Roman" w:hAnsi="Times New Roman" w:eastAsia="仿宋_GB2312"/>
                <w:b w:val="0"/>
                <w:bCs/>
                <w:kern w:val="0"/>
                <w:sz w:val="24"/>
              </w:rPr>
            </w:pPr>
          </w:p>
        </w:tc>
        <w:tc>
          <w:tcPr>
            <w:tcW w:w="1237" w:type="dxa"/>
            <w:vAlign w:val="center"/>
          </w:tcPr>
          <w:p>
            <w:pPr>
              <w:spacing w:line="320" w:lineRule="exact"/>
              <w:ind w:left="0" w:leftChars="0" w:firstLine="0" w:firstLineChars="0"/>
              <w:rPr>
                <w:rFonts w:ascii="Times New Roman" w:hAnsi="Times New Roman" w:eastAsia="仿宋_GB2312"/>
                <w:b w:val="0"/>
                <w:bCs/>
                <w:kern w:val="0"/>
                <w:sz w:val="24"/>
              </w:rPr>
            </w:pPr>
            <w:r>
              <w:rPr>
                <w:rFonts w:ascii="Times New Roman" w:hAnsi="Times New Roman" w:eastAsia="仿宋_GB2312"/>
                <w:b w:val="0"/>
                <w:bCs/>
                <w:kern w:val="0"/>
                <w:sz w:val="24"/>
              </w:rPr>
              <w:t>所属产业</w:t>
            </w:r>
          </w:p>
        </w:tc>
        <w:tc>
          <w:tcPr>
            <w:tcW w:w="6592" w:type="dxa"/>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第三产业</w:t>
            </w:r>
            <w:r>
              <w:rPr>
                <w:rFonts w:ascii="Times New Roman" w:hAnsi="Times New Roman" w:eastAsia="仿宋_GB2312"/>
                <w:b w:val="0"/>
                <w:bCs/>
                <w:color w:val="000000"/>
                <w:kern w:val="0"/>
                <w:sz w:val="24"/>
              </w:rPr>
              <w:t>-</w:t>
            </w:r>
            <w:r>
              <w:rPr>
                <w:rFonts w:hint="eastAsia" w:ascii="Times New Roman" w:hAnsi="Times New Roman" w:eastAsia="仿宋_GB2312"/>
                <w:b w:val="0"/>
                <w:bCs/>
                <w:color w:val="000000"/>
                <w:kern w:val="0"/>
                <w:sz w:val="24"/>
              </w:rPr>
              <w:t>文化旅游产业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31" w:type="dxa"/>
            <w:vMerge w:val="continue"/>
            <w:vAlign w:val="center"/>
          </w:tcPr>
          <w:p>
            <w:pPr>
              <w:spacing w:line="320" w:lineRule="exact"/>
              <w:jc w:val="center"/>
              <w:rPr>
                <w:rFonts w:ascii="Times New Roman" w:hAnsi="Times New Roman" w:eastAsia="仿宋_GB2312"/>
                <w:b w:val="0"/>
                <w:bCs/>
                <w:kern w:val="0"/>
                <w:sz w:val="24"/>
              </w:rPr>
            </w:pPr>
          </w:p>
        </w:tc>
        <w:tc>
          <w:tcPr>
            <w:tcW w:w="1237" w:type="dxa"/>
            <w:vAlign w:val="center"/>
          </w:tcPr>
          <w:p>
            <w:pPr>
              <w:spacing w:line="320" w:lineRule="exact"/>
              <w:ind w:left="0" w:leftChars="0" w:firstLine="0" w:firstLineChars="0"/>
              <w:rPr>
                <w:rFonts w:ascii="Times New Roman" w:hAnsi="Times New Roman" w:eastAsia="仿宋_GB2312"/>
                <w:b w:val="0"/>
                <w:bCs/>
                <w:kern w:val="0"/>
                <w:sz w:val="24"/>
              </w:rPr>
            </w:pPr>
            <w:r>
              <w:rPr>
                <w:rFonts w:ascii="Times New Roman" w:hAnsi="Times New Roman" w:eastAsia="仿宋_GB2312"/>
                <w:b w:val="0"/>
                <w:bCs/>
                <w:kern w:val="0"/>
                <w:sz w:val="24"/>
              </w:rPr>
              <w:t>建设地点</w:t>
            </w:r>
          </w:p>
        </w:tc>
        <w:tc>
          <w:tcPr>
            <w:tcW w:w="6592" w:type="dxa"/>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云南省迪庆州德钦县升平镇、佛山乡、云岭乡、燕门乡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231" w:type="dxa"/>
            <w:vMerge w:val="continue"/>
            <w:vAlign w:val="center"/>
          </w:tcPr>
          <w:p>
            <w:pPr>
              <w:spacing w:line="320" w:lineRule="exact"/>
              <w:jc w:val="center"/>
              <w:rPr>
                <w:rFonts w:ascii="Times New Roman" w:hAnsi="Times New Roman" w:eastAsia="仿宋_GB2312"/>
                <w:b w:val="0"/>
                <w:bCs/>
                <w:kern w:val="0"/>
                <w:sz w:val="24"/>
              </w:rPr>
            </w:pPr>
          </w:p>
        </w:tc>
        <w:tc>
          <w:tcPr>
            <w:tcW w:w="1237" w:type="dxa"/>
            <w:vAlign w:val="center"/>
          </w:tcPr>
          <w:p>
            <w:pPr>
              <w:spacing w:line="320" w:lineRule="exact"/>
              <w:ind w:left="0" w:leftChars="0" w:firstLine="0" w:firstLineChars="0"/>
              <w:rPr>
                <w:rFonts w:ascii="Times New Roman" w:hAnsi="Times New Roman" w:eastAsia="仿宋_GB2312"/>
                <w:b w:val="0"/>
                <w:bCs/>
                <w:kern w:val="0"/>
                <w:sz w:val="24"/>
              </w:rPr>
            </w:pPr>
            <w:r>
              <w:rPr>
                <w:rFonts w:hint="eastAsia" w:ascii="Times New Roman" w:hAnsi="Times New Roman" w:eastAsia="仿宋_GB2312"/>
                <w:b w:val="0"/>
                <w:bCs/>
                <w:color w:val="000000" w:themeColor="text1"/>
                <w:kern w:val="0"/>
                <w:sz w:val="24"/>
                <w14:textFill>
                  <w14:solidFill>
                    <w14:schemeClr w14:val="tx1"/>
                  </w14:solidFill>
                </w14:textFill>
              </w:rPr>
              <w:t>项目简述</w:t>
            </w:r>
          </w:p>
        </w:tc>
        <w:tc>
          <w:tcPr>
            <w:tcW w:w="6592" w:type="dxa"/>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本项目以梅里雪山这一高品质资源为依托，以“一点一定位，一点一主题”为原则，围绕梅里雪山七个最佳观景点的峡谷、森林、瀑布、农庄、牧场、红酒、藏文化等资源，规划建设桃园牧场、雪域农庄、户外徒步补给站、红酒庄园、温泉康养酒店、精品民宿、森林营地、云海餐厅及旅游基础设施等内容，将“七望梅里”项目打造成云南旅游新热点、新胜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231" w:type="dxa"/>
            <w:vMerge w:val="restart"/>
            <w:vAlign w:val="center"/>
          </w:tcPr>
          <w:p>
            <w:pPr>
              <w:spacing w:line="320" w:lineRule="exact"/>
              <w:ind w:left="0" w:leftChars="0" w:firstLine="0" w:firstLineChars="0"/>
              <w:jc w:val="both"/>
              <w:rPr>
                <w:rFonts w:ascii="Times New Roman" w:hAnsi="Times New Roman" w:eastAsia="仿宋_GB2312"/>
                <w:b w:val="0"/>
                <w:bCs/>
                <w:kern w:val="0"/>
                <w:sz w:val="24"/>
              </w:rPr>
            </w:pPr>
            <w:r>
              <w:rPr>
                <w:rFonts w:ascii="Times New Roman" w:hAnsi="Times New Roman" w:eastAsia="仿宋_GB2312"/>
                <w:b w:val="0"/>
                <w:bCs/>
                <w:kern w:val="0"/>
                <w:sz w:val="24"/>
              </w:rPr>
              <w:t>项目建设</w:t>
            </w:r>
          </w:p>
        </w:tc>
        <w:tc>
          <w:tcPr>
            <w:tcW w:w="1237" w:type="dxa"/>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选址概况</w:t>
            </w:r>
          </w:p>
        </w:tc>
        <w:tc>
          <w:tcPr>
            <w:tcW w:w="6592" w:type="dxa"/>
            <w:vAlign w:val="center"/>
          </w:tcPr>
          <w:p>
            <w:pPr>
              <w:pStyle w:val="60"/>
              <w:spacing w:line="320" w:lineRule="exact"/>
              <w:ind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本项目选址分别位于雪达村、亚贡村、阿东村、飞来寺、雾浓顶、红坡村、拖拉村七个村寨。七个子项目点主要由G214国道、S233省道连接。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231" w:type="dxa"/>
            <w:vMerge w:val="continue"/>
            <w:vAlign w:val="center"/>
          </w:tcPr>
          <w:p>
            <w:pPr>
              <w:spacing w:line="320" w:lineRule="exact"/>
              <w:jc w:val="center"/>
              <w:rPr>
                <w:rFonts w:ascii="Times New Roman" w:hAnsi="Times New Roman" w:eastAsia="仿宋_GB2312"/>
                <w:b w:val="0"/>
                <w:bCs/>
                <w:kern w:val="0"/>
                <w:sz w:val="24"/>
              </w:rPr>
            </w:pPr>
          </w:p>
        </w:tc>
        <w:tc>
          <w:tcPr>
            <w:tcW w:w="1237" w:type="dxa"/>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ascii="Times New Roman" w:hAnsi="Times New Roman" w:eastAsia="仿宋_GB2312"/>
                <w:b w:val="0"/>
                <w:bCs/>
                <w:color w:val="000000"/>
                <w:kern w:val="0"/>
                <w:sz w:val="24"/>
              </w:rPr>
              <w:t>建设周期</w:t>
            </w:r>
          </w:p>
        </w:tc>
        <w:tc>
          <w:tcPr>
            <w:tcW w:w="6592" w:type="dxa"/>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1231" w:type="dxa"/>
            <w:vMerge w:val="continue"/>
            <w:vAlign w:val="center"/>
          </w:tcPr>
          <w:p>
            <w:pPr>
              <w:spacing w:line="320" w:lineRule="exact"/>
              <w:jc w:val="center"/>
              <w:rPr>
                <w:rFonts w:ascii="Times New Roman" w:hAnsi="Times New Roman" w:eastAsia="仿宋_GB2312"/>
                <w:b w:val="0"/>
                <w:bCs/>
                <w:kern w:val="0"/>
                <w:sz w:val="24"/>
              </w:rPr>
            </w:pPr>
          </w:p>
        </w:tc>
        <w:tc>
          <w:tcPr>
            <w:tcW w:w="1237" w:type="dxa"/>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ascii="Times New Roman" w:hAnsi="Times New Roman" w:eastAsia="仿宋_GB2312"/>
                <w:b w:val="0"/>
                <w:bCs/>
                <w:color w:val="000000"/>
                <w:kern w:val="0"/>
                <w:sz w:val="24"/>
              </w:rPr>
              <w:t>投资</w:t>
            </w:r>
            <w:r>
              <w:rPr>
                <w:rFonts w:hint="eastAsia" w:ascii="Times New Roman" w:hAnsi="Times New Roman" w:eastAsia="仿宋_GB2312"/>
                <w:b w:val="0"/>
                <w:bCs/>
                <w:color w:val="000000"/>
                <w:kern w:val="0"/>
                <w:sz w:val="24"/>
              </w:rPr>
              <w:t>估算</w:t>
            </w:r>
          </w:p>
        </w:tc>
        <w:tc>
          <w:tcPr>
            <w:tcW w:w="6592" w:type="dxa"/>
            <w:vAlign w:val="center"/>
          </w:tcPr>
          <w:p>
            <w:pPr>
              <w:spacing w:line="30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20.2亿元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1231" w:type="dxa"/>
            <w:vMerge w:val="continue"/>
            <w:vAlign w:val="center"/>
          </w:tcPr>
          <w:p>
            <w:pPr>
              <w:spacing w:line="320" w:lineRule="exact"/>
              <w:jc w:val="center"/>
              <w:rPr>
                <w:rFonts w:ascii="Times New Roman" w:hAnsi="Times New Roman" w:eastAsia="仿宋_GB2312"/>
                <w:b w:val="0"/>
                <w:bCs/>
                <w:kern w:val="0"/>
                <w:sz w:val="24"/>
              </w:rPr>
            </w:pPr>
          </w:p>
        </w:tc>
        <w:tc>
          <w:tcPr>
            <w:tcW w:w="1237" w:type="dxa"/>
            <w:vAlign w:val="center"/>
          </w:tcPr>
          <w:p>
            <w:pPr>
              <w:spacing w:line="320" w:lineRule="exact"/>
              <w:ind w:left="0" w:leftChars="0" w:firstLine="0" w:firstLineChars="0"/>
              <w:rPr>
                <w:rFonts w:ascii="Times New Roman" w:hAnsi="Times New Roman" w:eastAsia="仿宋_GB2312"/>
                <w:b w:val="0"/>
                <w:bCs/>
                <w:color w:val="FF0000"/>
                <w:kern w:val="0"/>
                <w:sz w:val="24"/>
              </w:rPr>
            </w:pPr>
            <w:r>
              <w:rPr>
                <w:rFonts w:hint="eastAsia" w:ascii="Times New Roman" w:hAnsi="Times New Roman" w:eastAsia="仿宋_GB2312"/>
                <w:b w:val="0"/>
                <w:bCs/>
                <w:kern w:val="0"/>
                <w:sz w:val="24"/>
              </w:rPr>
              <w:t>建设内容</w:t>
            </w:r>
          </w:p>
        </w:tc>
        <w:tc>
          <w:tcPr>
            <w:tcW w:w="6592" w:type="dxa"/>
            <w:vAlign w:val="center"/>
          </w:tcPr>
          <w:p>
            <w:pPr>
              <w:pStyle w:val="60"/>
              <w:spacing w:line="320" w:lineRule="exact"/>
              <w:ind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（1）雪达村：星空营地，土司庄园，桃园牧场，雪域农庄（2）亚贡村：户外大本营、精品徒步线(3)阿东村:红酒庄园，温泉庄园，云端牧场(4)雾浓顶:</w:t>
            </w:r>
          </w:p>
          <w:p>
            <w:pPr>
              <w:pStyle w:val="60"/>
              <w:spacing w:line="320" w:lineRule="exact"/>
              <w:ind w:firstLine="0" w:firstLineChars="0"/>
              <w:rPr>
                <w:rFonts w:ascii="Times New Roman" w:hAnsi="Times New Roman" w:eastAsia="仿宋_GB2312"/>
                <w:b w:val="0"/>
                <w:bCs/>
                <w:color w:val="000000"/>
                <w:kern w:val="0"/>
                <w:sz w:val="24"/>
              </w:rPr>
            </w:pPr>
            <w:r>
              <w:rPr>
                <w:rFonts w:ascii="Times New Roman" w:hAnsi="Times New Roman" w:eastAsia="仿宋_GB2312"/>
                <w:b w:val="0"/>
                <w:bCs/>
                <w:color w:val="000000"/>
                <w:kern w:val="0"/>
                <w:sz w:val="24"/>
              </w:rPr>
              <w:t>雪山酒店群</w:t>
            </w:r>
            <w:r>
              <w:rPr>
                <w:rFonts w:hint="eastAsia" w:ascii="Times New Roman" w:hAnsi="Times New Roman" w:eastAsia="仿宋_GB2312"/>
                <w:b w:val="0"/>
                <w:bCs/>
                <w:color w:val="000000"/>
                <w:kern w:val="0"/>
                <w:sz w:val="24"/>
              </w:rPr>
              <w:t>、</w:t>
            </w:r>
            <w:r>
              <w:rPr>
                <w:rFonts w:ascii="Times New Roman" w:hAnsi="Times New Roman" w:eastAsia="仿宋_GB2312"/>
                <w:b w:val="0"/>
                <w:bCs/>
                <w:color w:val="000000"/>
                <w:kern w:val="0"/>
                <w:sz w:val="24"/>
              </w:rPr>
              <w:t>精品民宿</w:t>
            </w:r>
            <w:r>
              <w:rPr>
                <w:rFonts w:hint="eastAsia" w:ascii="Times New Roman" w:hAnsi="Times New Roman" w:eastAsia="仿宋_GB2312"/>
                <w:b w:val="0"/>
                <w:bCs/>
                <w:color w:val="000000"/>
                <w:kern w:val="0"/>
                <w:sz w:val="24"/>
              </w:rPr>
              <w:t>（5）飞来寺：旅游小镇、有轨电车环线（6）红坡村：木屋酒店，森林营地，研学基地（7）拖拉村：云海餐厅、半山酒店、峡谷观景台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vMerge w:val="continue"/>
            <w:vAlign w:val="center"/>
          </w:tcPr>
          <w:p>
            <w:pPr>
              <w:spacing w:line="320" w:lineRule="exact"/>
              <w:jc w:val="center"/>
              <w:rPr>
                <w:rFonts w:ascii="Times New Roman" w:hAnsi="Times New Roman" w:eastAsia="仿宋_GB2312"/>
                <w:b w:val="0"/>
                <w:bCs/>
                <w:kern w:val="0"/>
                <w:sz w:val="24"/>
              </w:rPr>
            </w:pPr>
          </w:p>
        </w:tc>
        <w:tc>
          <w:tcPr>
            <w:tcW w:w="1237" w:type="dxa"/>
            <w:vAlign w:val="center"/>
          </w:tcPr>
          <w:p>
            <w:pPr>
              <w:spacing w:line="30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配套条件</w:t>
            </w:r>
          </w:p>
        </w:tc>
        <w:tc>
          <w:tcPr>
            <w:tcW w:w="6592" w:type="dxa"/>
            <w:vAlign w:val="center"/>
          </w:tcPr>
          <w:p>
            <w:pPr>
              <w:spacing w:line="300" w:lineRule="exact"/>
              <w:rPr>
                <w:rFonts w:ascii="Times New Roman" w:hAnsi="Times New Roman" w:eastAsia="仿宋_GB2312"/>
                <w:b w:val="0"/>
                <w:bCs/>
                <w:sz w:val="24"/>
                <w:lang w:bidi="ar"/>
              </w:rPr>
            </w:pPr>
            <w:r>
              <w:rPr>
                <w:rFonts w:hint="eastAsia" w:ascii="Times New Roman" w:hAnsi="Times New Roman" w:eastAsia="仿宋_GB2312"/>
                <w:b w:val="0"/>
                <w:bCs/>
                <w:sz w:val="24"/>
                <w:lang w:bidi="ar"/>
              </w:rPr>
              <w:t>七个项目地均有国道、省道等相连，水电等基础设施完备，能够满足开工建设。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231" w:type="dxa"/>
            <w:vAlign w:val="center"/>
          </w:tcPr>
          <w:p>
            <w:pPr>
              <w:spacing w:line="320" w:lineRule="exact"/>
              <w:ind w:left="0" w:leftChars="0" w:firstLine="0" w:firstLineChars="0"/>
              <w:jc w:val="both"/>
              <w:rPr>
                <w:rFonts w:ascii="Times New Roman" w:hAnsi="Times New Roman" w:eastAsia="仿宋_GB2312"/>
                <w:b w:val="0"/>
                <w:bCs/>
                <w:kern w:val="0"/>
                <w:sz w:val="24"/>
              </w:rPr>
            </w:pPr>
            <w:r>
              <w:rPr>
                <w:rFonts w:hint="eastAsia" w:ascii="Times New Roman" w:hAnsi="Times New Roman" w:eastAsia="仿宋_GB2312"/>
                <w:b w:val="0"/>
                <w:bCs/>
                <w:kern w:val="0"/>
                <w:sz w:val="24"/>
              </w:rPr>
              <w:t>要素保障</w:t>
            </w:r>
          </w:p>
        </w:tc>
        <w:tc>
          <w:tcPr>
            <w:tcW w:w="1237" w:type="dxa"/>
            <w:vAlign w:val="center"/>
          </w:tcPr>
          <w:p>
            <w:pPr>
              <w:spacing w:line="300" w:lineRule="exact"/>
              <w:ind w:left="0" w:leftChars="0" w:firstLine="0" w:firstLineChars="0"/>
              <w:jc w:val="center"/>
              <w:rPr>
                <w:rFonts w:ascii="Times New Roman" w:hAnsi="Times New Roman" w:eastAsia="仿宋_GB2312"/>
                <w:b w:val="0"/>
                <w:bCs/>
                <w:kern w:val="0"/>
                <w:sz w:val="24"/>
              </w:rPr>
            </w:pPr>
            <w:r>
              <w:rPr>
                <w:rFonts w:ascii="Times New Roman" w:hAnsi="Times New Roman" w:eastAsia="仿宋_GB2312"/>
                <w:b w:val="0"/>
                <w:bCs/>
                <w:kern w:val="0"/>
                <w:sz w:val="24"/>
              </w:rPr>
              <w:t>生产运营成本</w:t>
            </w:r>
          </w:p>
        </w:tc>
        <w:tc>
          <w:tcPr>
            <w:tcW w:w="6592" w:type="dxa"/>
          </w:tcPr>
          <w:p>
            <w:pPr>
              <w:pStyle w:val="60"/>
              <w:spacing w:line="300" w:lineRule="exact"/>
              <w:ind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（1）劳动力：月最低工资标准1750元，小时最低工资标准17元。</w:t>
            </w:r>
          </w:p>
          <w:p>
            <w:pPr>
              <w:pStyle w:val="60"/>
              <w:spacing w:line="300" w:lineRule="exact"/>
              <w:ind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2）用电：居民生活用电不满1千伏：0.333625元/千瓦时（城镇），1-10千伏：0.323625元/千瓦时（城镇）；一般工商业用电0.50元/千瓦时；大工业用电0.52元/千瓦时；农业生产不满1千伏0.346375元/千瓦时，1-10千伏0.336375元/千瓦时，35千伏0.326375元/千瓦时。</w:t>
            </w:r>
          </w:p>
          <w:p>
            <w:pPr>
              <w:pStyle w:val="60"/>
              <w:spacing w:line="300" w:lineRule="exact"/>
              <w:ind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（3）用水：</w:t>
            </w:r>
          </w:p>
          <w:p>
            <w:pPr>
              <w:pStyle w:val="60"/>
              <w:spacing w:line="300" w:lineRule="exact"/>
              <w:ind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居民生活用水1.20元/立方，工商用水2.30元/立方，特种行业用水3.80元/立方。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vAlign w:val="center"/>
          </w:tcPr>
          <w:p>
            <w:pPr>
              <w:spacing w:line="320" w:lineRule="exact"/>
              <w:ind w:left="0" w:leftChars="0" w:firstLine="0" w:firstLineChars="0"/>
              <w:jc w:val="both"/>
              <w:rPr>
                <w:rFonts w:ascii="Times New Roman" w:hAnsi="Times New Roman" w:eastAsia="仿宋_GB2312"/>
                <w:b w:val="0"/>
                <w:bCs/>
                <w:kern w:val="0"/>
                <w:sz w:val="24"/>
              </w:rPr>
            </w:pPr>
            <w:r>
              <w:rPr>
                <w:rFonts w:hint="eastAsia" w:ascii="Times New Roman" w:hAnsi="Times New Roman" w:eastAsia="仿宋_GB2312"/>
                <w:b w:val="0"/>
                <w:bCs/>
                <w:kern w:val="0"/>
                <w:sz w:val="24"/>
              </w:rPr>
              <w:t>效益分析</w:t>
            </w:r>
          </w:p>
        </w:tc>
        <w:tc>
          <w:tcPr>
            <w:tcW w:w="7829" w:type="dxa"/>
            <w:gridSpan w:val="2"/>
            <w:vAlign w:val="center"/>
          </w:tcPr>
          <w:p>
            <w:pPr>
              <w:spacing w:line="320" w:lineRule="exact"/>
              <w:ind w:left="0" w:leftChars="0" w:firstLine="0" w:firstLineChars="0"/>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德钦县作为迪庆州作为后发旅游地，根据现状旅游市场预测推算：预计到2025年本项目游客接待量将达到22万人次，2030年将达到62万人次。项目可通过</w:t>
            </w:r>
            <w:r>
              <w:rPr>
                <w:rFonts w:ascii="Times New Roman" w:hAnsi="Times New Roman" w:eastAsia="仿宋_GB2312"/>
                <w:b w:val="0"/>
                <w:bCs/>
                <w:color w:val="000000"/>
                <w:kern w:val="0"/>
                <w:sz w:val="24"/>
              </w:rPr>
              <w:t>用地出租，</w:t>
            </w:r>
            <w:r>
              <w:rPr>
                <w:rFonts w:hint="eastAsia" w:ascii="Times New Roman" w:hAnsi="Times New Roman" w:eastAsia="仿宋_GB2312"/>
                <w:b w:val="0"/>
                <w:bCs/>
                <w:color w:val="000000"/>
                <w:kern w:val="0"/>
                <w:sz w:val="24"/>
              </w:rPr>
              <w:t>游客</w:t>
            </w:r>
            <w:r>
              <w:rPr>
                <w:rFonts w:ascii="Times New Roman" w:hAnsi="Times New Roman" w:eastAsia="仿宋_GB2312"/>
                <w:b w:val="0"/>
                <w:bCs/>
                <w:color w:val="000000"/>
                <w:kern w:val="0"/>
                <w:sz w:val="24"/>
              </w:rPr>
              <w:t>住宿、餐饮</w:t>
            </w:r>
            <w:r>
              <w:rPr>
                <w:rFonts w:hint="eastAsia" w:ascii="Times New Roman" w:hAnsi="Times New Roman" w:eastAsia="仿宋_GB2312"/>
                <w:b w:val="0"/>
                <w:bCs/>
                <w:color w:val="000000"/>
                <w:kern w:val="0"/>
                <w:sz w:val="24"/>
              </w:rPr>
              <w:t>、</w:t>
            </w:r>
            <w:r>
              <w:rPr>
                <w:rFonts w:ascii="Times New Roman" w:hAnsi="Times New Roman" w:eastAsia="仿宋_GB2312"/>
                <w:b w:val="0"/>
                <w:bCs/>
                <w:color w:val="000000"/>
                <w:kern w:val="0"/>
                <w:sz w:val="24"/>
              </w:rPr>
              <w:t>游玩等</w:t>
            </w:r>
            <w:r>
              <w:rPr>
                <w:rFonts w:hint="eastAsia" w:ascii="Times New Roman" w:hAnsi="Times New Roman" w:eastAsia="仿宋_GB2312"/>
                <w:b w:val="0"/>
                <w:bCs/>
                <w:color w:val="000000"/>
                <w:kern w:val="0"/>
                <w:sz w:val="24"/>
              </w:rPr>
              <w:t>多途径获得收益，估算项目投资回收期约7年（不含建设期2年），投资回报率11.18%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vAlign w:val="center"/>
          </w:tcPr>
          <w:p>
            <w:pPr>
              <w:spacing w:line="320" w:lineRule="exact"/>
              <w:ind w:left="0" w:leftChars="0" w:firstLine="0" w:firstLineChars="0"/>
              <w:jc w:val="both"/>
              <w:rPr>
                <w:rFonts w:ascii="Times New Roman" w:hAnsi="Times New Roman" w:eastAsia="仿宋_GB2312"/>
                <w:b w:val="0"/>
                <w:bCs/>
                <w:kern w:val="0"/>
                <w:sz w:val="24"/>
              </w:rPr>
            </w:pPr>
            <w:r>
              <w:rPr>
                <w:rFonts w:hint="eastAsia" w:ascii="Times New Roman" w:hAnsi="Times New Roman" w:eastAsia="仿宋_GB2312"/>
                <w:b w:val="0"/>
                <w:bCs/>
                <w:kern w:val="0"/>
                <w:sz w:val="24"/>
              </w:rPr>
              <w:t>招商方向</w:t>
            </w:r>
          </w:p>
        </w:tc>
        <w:tc>
          <w:tcPr>
            <w:tcW w:w="7829" w:type="dxa"/>
            <w:gridSpan w:val="2"/>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景区整体开发、景区运营管理以及各品级酒店、餐饮等基础设施开发企业。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vAlign w:val="center"/>
          </w:tcPr>
          <w:p>
            <w:pPr>
              <w:spacing w:line="320" w:lineRule="exact"/>
              <w:ind w:left="0" w:leftChars="0" w:firstLine="0" w:firstLineChars="0"/>
              <w:jc w:val="both"/>
              <w:rPr>
                <w:rFonts w:ascii="Times New Roman" w:hAnsi="Times New Roman" w:eastAsia="仿宋_GB2312"/>
                <w:b w:val="0"/>
                <w:bCs/>
                <w:kern w:val="0"/>
                <w:sz w:val="24"/>
              </w:rPr>
            </w:pPr>
            <w:r>
              <w:rPr>
                <w:rFonts w:ascii="Times New Roman" w:hAnsi="Times New Roman" w:eastAsia="仿宋_GB2312"/>
                <w:b w:val="0"/>
                <w:bCs/>
                <w:kern w:val="0"/>
                <w:sz w:val="24"/>
              </w:rPr>
              <w:t>合作方式</w:t>
            </w:r>
          </w:p>
        </w:tc>
        <w:tc>
          <w:tcPr>
            <w:tcW w:w="7829" w:type="dxa"/>
            <w:gridSpan w:val="2"/>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独资、合资、合作或其他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vAlign w:val="center"/>
          </w:tcPr>
          <w:p>
            <w:pPr>
              <w:spacing w:line="320" w:lineRule="exact"/>
              <w:ind w:left="0" w:leftChars="0" w:firstLine="0" w:firstLineChars="0"/>
              <w:jc w:val="both"/>
              <w:rPr>
                <w:rFonts w:ascii="Times New Roman" w:hAnsi="Times New Roman" w:eastAsia="仿宋_GB2312"/>
                <w:b w:val="0"/>
                <w:bCs/>
                <w:kern w:val="0"/>
                <w:sz w:val="24"/>
              </w:rPr>
            </w:pPr>
            <w:r>
              <w:rPr>
                <w:rFonts w:ascii="Times New Roman" w:hAnsi="Times New Roman" w:eastAsia="仿宋_GB2312"/>
                <w:b w:val="0"/>
                <w:bCs/>
                <w:kern w:val="0"/>
                <w:sz w:val="24"/>
              </w:rPr>
              <w:t>联系方式</w:t>
            </w:r>
          </w:p>
        </w:tc>
        <w:tc>
          <w:tcPr>
            <w:tcW w:w="7829" w:type="dxa"/>
            <w:gridSpan w:val="2"/>
            <w:vAlign w:val="center"/>
          </w:tcPr>
          <w:p>
            <w:pPr>
              <w:spacing w:line="30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联系单位：德钦县投资促进局</w:t>
            </w:r>
          </w:p>
          <w:p>
            <w:pPr>
              <w:spacing w:line="30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联系电话：0887-8413866</w:t>
            </w:r>
          </w:p>
        </w:tc>
      </w:tr>
    </w:tbl>
    <w:p>
      <w:pPr>
        <w:pStyle w:val="13"/>
        <w:jc w:val="right"/>
        <w:rPr>
          <w:rFonts w:hint="eastAsia" w:ascii="楷体_GB2312" w:hAnsi="楷体_GB2312" w:eastAsia="楷体_GB2312" w:cs="楷体_GB2312"/>
          <w:color w:val="auto"/>
          <w:sz w:val="24"/>
          <w:szCs w:val="24"/>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迪庆州</w:t>
      </w:r>
      <w:r>
        <w:rPr>
          <w:rFonts w:hint="eastAsia" w:ascii="方正小标宋简体" w:hAnsi="方正小标宋简体" w:eastAsia="方正小标宋简体" w:cs="方正小标宋简体"/>
          <w:b w:val="0"/>
          <w:bCs w:val="0"/>
          <w:color w:val="auto"/>
          <w:sz w:val="44"/>
          <w:szCs w:val="44"/>
        </w:rPr>
        <w:t>重点招商项目基础信息</w:t>
      </w:r>
      <w:r>
        <w:rPr>
          <w:rFonts w:hint="eastAsia" w:ascii="方正小标宋简体" w:hAnsi="方正小标宋简体" w:eastAsia="方正小标宋简体" w:cs="方正小标宋简体"/>
          <w:b w:val="0"/>
          <w:bCs w:val="0"/>
          <w:color w:val="auto"/>
          <w:sz w:val="44"/>
          <w:szCs w:val="44"/>
          <w:lang w:eastAsia="zh-CN"/>
        </w:rPr>
        <w:t>表</w:t>
      </w:r>
      <w:r>
        <w:rPr>
          <w:rFonts w:hint="eastAsia"/>
          <w:color w:val="auto"/>
          <w:sz w:val="44"/>
          <w:szCs w:val="44"/>
          <w:lang w:val="en-US" w:eastAsia="zh-CN"/>
        </w:rPr>
        <w:t xml:space="preserve">   </w:t>
      </w:r>
      <w:r>
        <w:rPr>
          <w:rFonts w:hint="eastAsia" w:ascii="楷体_GB2312" w:hAnsi="楷体_GB2312" w:eastAsia="楷体_GB2312" w:cs="楷体_GB2312"/>
          <w:color w:val="auto"/>
          <w:sz w:val="24"/>
          <w:szCs w:val="24"/>
          <w:lang w:val="en-US" w:eastAsia="zh-CN"/>
        </w:rPr>
        <w:t>项目-4</w:t>
      </w:r>
    </w:p>
    <w:tbl>
      <w:tblPr>
        <w:tblStyle w:val="3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284"/>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213" w:type="dxa"/>
            <w:vMerge w:val="restart"/>
            <w:vAlign w:val="center"/>
          </w:tcPr>
          <w:p>
            <w:pPr>
              <w:spacing w:line="320" w:lineRule="exact"/>
              <w:ind w:left="0" w:leftChars="0" w:firstLine="0" w:firstLineChars="0"/>
              <w:jc w:val="both"/>
              <w:rPr>
                <w:rFonts w:ascii="Times New Roman" w:hAnsi="Times New Roman" w:eastAsia="仿宋_GB2312"/>
                <w:b w:val="0"/>
                <w:bCs/>
                <w:kern w:val="0"/>
                <w:sz w:val="24"/>
              </w:rPr>
            </w:pPr>
            <w:r>
              <w:rPr>
                <w:rFonts w:ascii="Times New Roman" w:hAnsi="Times New Roman" w:eastAsia="仿宋_GB2312"/>
                <w:b w:val="0"/>
                <w:bCs/>
                <w:kern w:val="0"/>
                <w:sz w:val="24"/>
              </w:rPr>
              <w:t>项目</w:t>
            </w:r>
            <w:r>
              <w:rPr>
                <w:rFonts w:hint="eastAsia" w:ascii="Times New Roman" w:hAnsi="Times New Roman" w:eastAsia="仿宋_GB2312"/>
                <w:b w:val="0"/>
                <w:bCs/>
                <w:kern w:val="0"/>
                <w:sz w:val="24"/>
              </w:rPr>
              <w:t>综述</w:t>
            </w:r>
          </w:p>
        </w:tc>
        <w:tc>
          <w:tcPr>
            <w:tcW w:w="1284" w:type="dxa"/>
            <w:vAlign w:val="center"/>
          </w:tcPr>
          <w:p>
            <w:pPr>
              <w:spacing w:line="320" w:lineRule="exact"/>
              <w:ind w:left="0" w:leftChars="0" w:firstLine="0" w:firstLineChars="0"/>
              <w:rPr>
                <w:rFonts w:ascii="Times New Roman" w:hAnsi="Times New Roman" w:eastAsia="仿宋_GB2312"/>
                <w:b w:val="0"/>
                <w:bCs/>
                <w:kern w:val="0"/>
                <w:sz w:val="24"/>
              </w:rPr>
            </w:pPr>
            <w:r>
              <w:rPr>
                <w:rFonts w:ascii="Times New Roman" w:hAnsi="Times New Roman" w:eastAsia="仿宋_GB2312"/>
                <w:b w:val="0"/>
                <w:bCs/>
                <w:kern w:val="0"/>
                <w:sz w:val="24"/>
              </w:rPr>
              <w:t>项目名称</w:t>
            </w:r>
          </w:p>
        </w:tc>
        <w:tc>
          <w:tcPr>
            <w:tcW w:w="6563" w:type="dxa"/>
            <w:vAlign w:val="center"/>
          </w:tcPr>
          <w:p>
            <w:pPr>
              <w:spacing w:line="320" w:lineRule="exact"/>
              <w:ind w:left="0" w:leftChars="0" w:firstLine="0" w:firstLineChars="0"/>
              <w:rPr>
                <w:rFonts w:ascii="Times New Roman" w:hAnsi="Times New Roman" w:eastAsia="仿宋_GB2312"/>
                <w:b w:val="0"/>
                <w:bCs/>
                <w:kern w:val="0"/>
                <w:sz w:val="24"/>
              </w:rPr>
            </w:pPr>
            <w:r>
              <w:rPr>
                <w:rFonts w:hint="eastAsia" w:ascii="Times New Roman" w:hAnsi="Times New Roman" w:eastAsia="仿宋_GB2312"/>
                <w:b w:val="0"/>
                <w:bCs/>
                <w:kern w:val="0"/>
                <w:sz w:val="24"/>
              </w:rPr>
              <w:t>迪庆州香格里拉市商业综合体建设项目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13" w:type="dxa"/>
            <w:vMerge w:val="continue"/>
            <w:vAlign w:val="center"/>
          </w:tcPr>
          <w:p>
            <w:pPr>
              <w:spacing w:line="320" w:lineRule="exact"/>
              <w:jc w:val="center"/>
              <w:rPr>
                <w:rFonts w:ascii="Times New Roman" w:hAnsi="Times New Roman" w:eastAsia="仿宋_GB2312"/>
                <w:b w:val="0"/>
                <w:bCs/>
                <w:kern w:val="0"/>
                <w:sz w:val="24"/>
              </w:rPr>
            </w:pPr>
          </w:p>
        </w:tc>
        <w:tc>
          <w:tcPr>
            <w:tcW w:w="1284" w:type="dxa"/>
            <w:vAlign w:val="center"/>
          </w:tcPr>
          <w:p>
            <w:pPr>
              <w:spacing w:line="320" w:lineRule="exact"/>
              <w:ind w:left="0" w:leftChars="0" w:firstLine="0" w:firstLineChars="0"/>
              <w:rPr>
                <w:rFonts w:ascii="Times New Roman" w:hAnsi="Times New Roman" w:eastAsia="仿宋_GB2312"/>
                <w:b w:val="0"/>
                <w:bCs/>
                <w:kern w:val="0"/>
                <w:sz w:val="24"/>
              </w:rPr>
            </w:pPr>
            <w:r>
              <w:rPr>
                <w:rFonts w:ascii="Times New Roman" w:hAnsi="Times New Roman" w:eastAsia="仿宋_GB2312"/>
                <w:b w:val="0"/>
                <w:bCs/>
                <w:kern w:val="0"/>
                <w:sz w:val="24"/>
              </w:rPr>
              <w:t>所属产业</w:t>
            </w:r>
          </w:p>
        </w:tc>
        <w:tc>
          <w:tcPr>
            <w:tcW w:w="6563" w:type="dxa"/>
            <w:vAlign w:val="center"/>
          </w:tcPr>
          <w:p>
            <w:pPr>
              <w:spacing w:line="320" w:lineRule="exact"/>
              <w:ind w:left="0" w:leftChars="0" w:firstLine="0" w:firstLineChars="0"/>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第三产业-商贸服务业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3" w:type="dxa"/>
            <w:vMerge w:val="continue"/>
            <w:vAlign w:val="center"/>
          </w:tcPr>
          <w:p>
            <w:pPr>
              <w:spacing w:line="320" w:lineRule="exact"/>
              <w:jc w:val="center"/>
              <w:rPr>
                <w:rFonts w:ascii="Times New Roman" w:hAnsi="Times New Roman" w:eastAsia="仿宋_GB2312"/>
                <w:b w:val="0"/>
                <w:bCs/>
                <w:kern w:val="0"/>
                <w:sz w:val="24"/>
              </w:rPr>
            </w:pPr>
          </w:p>
        </w:tc>
        <w:tc>
          <w:tcPr>
            <w:tcW w:w="1284" w:type="dxa"/>
            <w:vAlign w:val="center"/>
          </w:tcPr>
          <w:p>
            <w:pPr>
              <w:spacing w:line="320" w:lineRule="exact"/>
              <w:ind w:left="0" w:leftChars="0" w:firstLine="0" w:firstLineChars="0"/>
              <w:rPr>
                <w:rFonts w:ascii="Times New Roman" w:hAnsi="Times New Roman" w:eastAsia="仿宋_GB2312"/>
                <w:b w:val="0"/>
                <w:bCs/>
                <w:kern w:val="0"/>
                <w:sz w:val="24"/>
              </w:rPr>
            </w:pPr>
            <w:r>
              <w:rPr>
                <w:rFonts w:ascii="Times New Roman" w:hAnsi="Times New Roman" w:eastAsia="仿宋_GB2312"/>
                <w:b w:val="0"/>
                <w:bCs/>
                <w:kern w:val="0"/>
                <w:sz w:val="24"/>
              </w:rPr>
              <w:t>建设地点</w:t>
            </w:r>
          </w:p>
        </w:tc>
        <w:tc>
          <w:tcPr>
            <w:tcW w:w="6563" w:type="dxa"/>
            <w:vAlign w:val="center"/>
          </w:tcPr>
          <w:p>
            <w:pPr>
              <w:spacing w:line="320" w:lineRule="exact"/>
              <w:ind w:left="0" w:leftChars="0" w:firstLine="0" w:firstLineChars="0"/>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香格里拉市公园御府东北300米（奔巴东路北）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213" w:type="dxa"/>
            <w:vMerge w:val="continue"/>
            <w:vAlign w:val="center"/>
          </w:tcPr>
          <w:p>
            <w:pPr>
              <w:spacing w:line="320" w:lineRule="exact"/>
              <w:jc w:val="center"/>
              <w:rPr>
                <w:rFonts w:ascii="Times New Roman" w:hAnsi="Times New Roman" w:eastAsia="仿宋_GB2312"/>
                <w:b w:val="0"/>
                <w:bCs/>
                <w:kern w:val="0"/>
                <w:sz w:val="24"/>
              </w:rPr>
            </w:pPr>
          </w:p>
        </w:tc>
        <w:tc>
          <w:tcPr>
            <w:tcW w:w="1284" w:type="dxa"/>
            <w:vAlign w:val="center"/>
          </w:tcPr>
          <w:p>
            <w:pPr>
              <w:spacing w:line="320" w:lineRule="exact"/>
              <w:ind w:left="0" w:leftChars="0" w:firstLine="0" w:firstLineChars="0"/>
              <w:rPr>
                <w:rFonts w:ascii="Times New Roman" w:hAnsi="Times New Roman" w:eastAsia="仿宋_GB2312"/>
                <w:b w:val="0"/>
                <w:bCs/>
                <w:kern w:val="0"/>
                <w:sz w:val="24"/>
              </w:rPr>
            </w:pPr>
            <w:r>
              <w:rPr>
                <w:rFonts w:hint="eastAsia" w:ascii="Times New Roman" w:hAnsi="Times New Roman" w:eastAsia="仿宋_GB2312"/>
                <w:b w:val="0"/>
                <w:bCs/>
                <w:color w:val="000000" w:themeColor="text1"/>
                <w:kern w:val="0"/>
                <w:sz w:val="24"/>
                <w14:textFill>
                  <w14:solidFill>
                    <w14:schemeClr w14:val="tx1"/>
                  </w14:solidFill>
                </w14:textFill>
              </w:rPr>
              <w:t>项目简述</w:t>
            </w:r>
          </w:p>
        </w:tc>
        <w:tc>
          <w:tcPr>
            <w:tcW w:w="6563" w:type="dxa"/>
            <w:vAlign w:val="center"/>
          </w:tcPr>
          <w:p>
            <w:pPr>
              <w:spacing w:line="320" w:lineRule="exact"/>
              <w:ind w:left="0" w:leftChars="0" w:firstLine="0" w:firstLineChars="0"/>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香格里拉是迪庆州的政治、经济、文化中心，是享誉世界的人间天堂，每年吸引国内外游客1000余万人。为提升香格里拉的商业品味，优化商业生态，项目以香格里拉优越的旅游资源、强劲的消费潜力为依托，以“一广场两街三片区”为规划，融入迪庆州特色民族文化，打造一个集商业零售、商务办公、酒店餐饮、公寓住宅、综合娱乐等业态于一体的高端商业综合体。项目建成后既能优化香格里拉商业格局，提升香格里拉城市品位，也能作为香格里拉新的城市地标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213" w:type="dxa"/>
            <w:vMerge w:val="restart"/>
            <w:vAlign w:val="center"/>
          </w:tcPr>
          <w:p>
            <w:pPr>
              <w:spacing w:line="320" w:lineRule="exact"/>
              <w:ind w:left="0" w:leftChars="0" w:firstLine="0" w:firstLineChars="0"/>
              <w:jc w:val="both"/>
              <w:rPr>
                <w:rFonts w:ascii="Times New Roman" w:hAnsi="Times New Roman" w:eastAsia="仿宋_GB2312"/>
                <w:b w:val="0"/>
                <w:bCs/>
                <w:kern w:val="0"/>
                <w:sz w:val="24"/>
              </w:rPr>
            </w:pPr>
            <w:r>
              <w:rPr>
                <w:rFonts w:ascii="Times New Roman" w:hAnsi="Times New Roman" w:eastAsia="仿宋_GB2312"/>
                <w:b w:val="0"/>
                <w:bCs/>
                <w:kern w:val="0"/>
                <w:sz w:val="24"/>
              </w:rPr>
              <w:t>项目建设</w:t>
            </w:r>
          </w:p>
        </w:tc>
        <w:tc>
          <w:tcPr>
            <w:tcW w:w="1284" w:type="dxa"/>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选址概况</w:t>
            </w:r>
          </w:p>
        </w:tc>
        <w:tc>
          <w:tcPr>
            <w:tcW w:w="6563" w:type="dxa"/>
            <w:vAlign w:val="center"/>
          </w:tcPr>
          <w:p>
            <w:pPr>
              <w:pStyle w:val="60"/>
              <w:numPr>
                <w:ilvl w:val="0"/>
                <w:numId w:val="0"/>
              </w:numPr>
              <w:spacing w:line="320" w:lineRule="exact"/>
              <w:ind w:leftChars="0"/>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项目选址：云南省迪庆州香格里拉市公园御府东北300米（奔巴东路北）</w:t>
            </w:r>
          </w:p>
          <w:p>
            <w:pPr>
              <w:pStyle w:val="60"/>
              <w:numPr>
                <w:ilvl w:val="0"/>
                <w:numId w:val="0"/>
              </w:numPr>
              <w:spacing w:line="320" w:lineRule="exact"/>
              <w:ind w:leftChars="0"/>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总用地面积：138亩</w:t>
            </w:r>
          </w:p>
          <w:p>
            <w:pPr>
              <w:pStyle w:val="60"/>
              <w:numPr>
                <w:ilvl w:val="0"/>
                <w:numId w:val="0"/>
              </w:numPr>
              <w:spacing w:line="320" w:lineRule="exact"/>
              <w:ind w:left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四至范围：东至奔巴东路，西至奔巴西路，北至思娘路，南至莲花路</w:t>
            </w:r>
          </w:p>
          <w:p>
            <w:pPr>
              <w:pStyle w:val="60"/>
              <w:numPr>
                <w:ilvl w:val="0"/>
                <w:numId w:val="0"/>
              </w:numPr>
              <w:spacing w:line="320" w:lineRule="exact"/>
              <w:ind w:leftChars="0"/>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综合容积率：0.98</w:t>
            </w:r>
          </w:p>
          <w:p>
            <w:pPr>
              <w:pStyle w:val="60"/>
              <w:numPr>
                <w:ilvl w:val="0"/>
                <w:numId w:val="0"/>
              </w:numPr>
              <w:spacing w:line="320" w:lineRule="exact"/>
              <w:ind w:leftChars="0"/>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建筑限高：商业≤25m；住宅≤20m；学校≤15m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213" w:type="dxa"/>
            <w:vMerge w:val="continue"/>
            <w:vAlign w:val="center"/>
          </w:tcPr>
          <w:p>
            <w:pPr>
              <w:spacing w:line="320" w:lineRule="exact"/>
              <w:jc w:val="center"/>
              <w:rPr>
                <w:rFonts w:ascii="Times New Roman" w:hAnsi="Times New Roman" w:eastAsia="仿宋_GB2312"/>
                <w:b w:val="0"/>
                <w:bCs/>
                <w:kern w:val="0"/>
                <w:sz w:val="24"/>
              </w:rPr>
            </w:pPr>
          </w:p>
        </w:tc>
        <w:tc>
          <w:tcPr>
            <w:tcW w:w="1284" w:type="dxa"/>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ascii="Times New Roman" w:hAnsi="Times New Roman" w:eastAsia="仿宋_GB2312"/>
                <w:b w:val="0"/>
                <w:bCs/>
                <w:color w:val="000000"/>
                <w:kern w:val="0"/>
                <w:sz w:val="24"/>
              </w:rPr>
              <w:t>建设周期</w:t>
            </w:r>
          </w:p>
        </w:tc>
        <w:tc>
          <w:tcPr>
            <w:tcW w:w="6563" w:type="dxa"/>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1213" w:type="dxa"/>
            <w:vMerge w:val="continue"/>
            <w:vAlign w:val="center"/>
          </w:tcPr>
          <w:p>
            <w:pPr>
              <w:spacing w:line="320" w:lineRule="exact"/>
              <w:jc w:val="center"/>
              <w:rPr>
                <w:rFonts w:ascii="Times New Roman" w:hAnsi="Times New Roman" w:eastAsia="仿宋_GB2312"/>
                <w:b w:val="0"/>
                <w:bCs/>
                <w:kern w:val="0"/>
                <w:sz w:val="24"/>
              </w:rPr>
            </w:pPr>
          </w:p>
        </w:tc>
        <w:tc>
          <w:tcPr>
            <w:tcW w:w="1284" w:type="dxa"/>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ascii="Times New Roman" w:hAnsi="Times New Roman" w:eastAsia="仿宋_GB2312"/>
                <w:b w:val="0"/>
                <w:bCs/>
                <w:color w:val="000000"/>
                <w:kern w:val="0"/>
                <w:sz w:val="24"/>
              </w:rPr>
              <w:t>投资</w:t>
            </w:r>
            <w:r>
              <w:rPr>
                <w:rFonts w:hint="eastAsia" w:ascii="Times New Roman" w:hAnsi="Times New Roman" w:eastAsia="仿宋_GB2312"/>
                <w:b w:val="0"/>
                <w:bCs/>
                <w:color w:val="000000"/>
                <w:kern w:val="0"/>
                <w:sz w:val="24"/>
              </w:rPr>
              <w:t>估算</w:t>
            </w:r>
          </w:p>
        </w:tc>
        <w:tc>
          <w:tcPr>
            <w:tcW w:w="6563" w:type="dxa"/>
            <w:vAlign w:val="center"/>
          </w:tcPr>
          <w:p>
            <w:pPr>
              <w:spacing w:line="300" w:lineRule="exact"/>
              <w:ind w:left="0" w:leftChars="0" w:firstLine="0" w:firstLineChars="0"/>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项目估算总投资约3.6亿元，投资回收期约8年，综合投资回报率12.5%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1213" w:type="dxa"/>
            <w:vMerge w:val="continue"/>
            <w:vAlign w:val="center"/>
          </w:tcPr>
          <w:p>
            <w:pPr>
              <w:spacing w:line="320" w:lineRule="exact"/>
              <w:jc w:val="center"/>
              <w:rPr>
                <w:rFonts w:ascii="Times New Roman" w:hAnsi="Times New Roman" w:eastAsia="仿宋_GB2312"/>
                <w:b w:val="0"/>
                <w:bCs/>
                <w:kern w:val="0"/>
                <w:sz w:val="24"/>
              </w:rPr>
            </w:pPr>
          </w:p>
        </w:tc>
        <w:tc>
          <w:tcPr>
            <w:tcW w:w="1284" w:type="dxa"/>
            <w:vAlign w:val="center"/>
          </w:tcPr>
          <w:p>
            <w:pPr>
              <w:spacing w:line="320" w:lineRule="exact"/>
              <w:ind w:left="0" w:leftChars="0" w:firstLine="0" w:firstLineChars="0"/>
              <w:rPr>
                <w:rFonts w:ascii="Times New Roman" w:hAnsi="Times New Roman" w:eastAsia="仿宋_GB2312"/>
                <w:b w:val="0"/>
                <w:bCs/>
                <w:color w:val="FF0000"/>
                <w:kern w:val="0"/>
                <w:sz w:val="24"/>
              </w:rPr>
            </w:pPr>
            <w:r>
              <w:rPr>
                <w:rFonts w:hint="eastAsia" w:ascii="Times New Roman" w:hAnsi="Times New Roman" w:eastAsia="仿宋_GB2312"/>
                <w:b w:val="0"/>
                <w:bCs/>
                <w:kern w:val="0"/>
                <w:sz w:val="24"/>
              </w:rPr>
              <w:t>建设内容</w:t>
            </w:r>
          </w:p>
        </w:tc>
        <w:tc>
          <w:tcPr>
            <w:tcW w:w="6563" w:type="dxa"/>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项目规划为“一广场两街三片区”，形成以文化广场为特色，两条街区动线串联“购物轻餐-休闲娱乐-商务办公 ”三大功能区的格局，实现景观观赏、人文交流、商业发展</w:t>
            </w:r>
          </w:p>
          <w:p>
            <w:pPr>
              <w:pStyle w:val="60"/>
              <w:numPr>
                <w:ilvl w:val="0"/>
                <w:numId w:val="0"/>
              </w:numPr>
              <w:spacing w:line="320" w:lineRule="exact"/>
              <w:ind w:leftChars="0"/>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一广场：中心文化广场</w:t>
            </w:r>
          </w:p>
          <w:p>
            <w:pPr>
              <w:pStyle w:val="60"/>
              <w:numPr>
                <w:ilvl w:val="0"/>
                <w:numId w:val="0"/>
              </w:numPr>
              <w:spacing w:line="320" w:lineRule="exact"/>
              <w:ind w:left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两街：主题步行街、美食一条街</w:t>
            </w:r>
          </w:p>
          <w:p>
            <w:pPr>
              <w:pStyle w:val="60"/>
              <w:numPr>
                <w:ilvl w:val="0"/>
                <w:numId w:val="0"/>
              </w:numPr>
              <w:spacing w:line="320" w:lineRule="exact"/>
              <w:ind w:leftChars="0"/>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三片区：购物轻餐区（南区）、休闲娱乐区（东区）、商务办公区（西区）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213" w:type="dxa"/>
            <w:vAlign w:val="center"/>
          </w:tcPr>
          <w:p>
            <w:pPr>
              <w:spacing w:line="320" w:lineRule="exact"/>
              <w:ind w:left="0" w:leftChars="0" w:firstLine="0" w:firstLineChars="0"/>
              <w:jc w:val="both"/>
              <w:rPr>
                <w:rFonts w:ascii="Times New Roman" w:hAnsi="Times New Roman" w:eastAsia="仿宋_GB2312"/>
                <w:b w:val="0"/>
                <w:bCs/>
                <w:kern w:val="0"/>
                <w:sz w:val="24"/>
              </w:rPr>
            </w:pPr>
            <w:r>
              <w:rPr>
                <w:rFonts w:hint="eastAsia" w:ascii="Times New Roman" w:hAnsi="Times New Roman" w:eastAsia="仿宋_GB2312"/>
                <w:b w:val="0"/>
                <w:bCs/>
                <w:kern w:val="0"/>
                <w:sz w:val="24"/>
              </w:rPr>
              <w:t>要素保障</w:t>
            </w:r>
          </w:p>
        </w:tc>
        <w:tc>
          <w:tcPr>
            <w:tcW w:w="1284" w:type="dxa"/>
            <w:vAlign w:val="center"/>
          </w:tcPr>
          <w:p>
            <w:pPr>
              <w:spacing w:line="300" w:lineRule="exact"/>
              <w:ind w:left="0" w:leftChars="0" w:firstLine="0" w:firstLineChars="0"/>
              <w:jc w:val="center"/>
              <w:rPr>
                <w:rFonts w:ascii="Times New Roman" w:hAnsi="Times New Roman" w:eastAsia="仿宋_GB2312"/>
                <w:b w:val="0"/>
                <w:bCs/>
                <w:kern w:val="0"/>
                <w:sz w:val="24"/>
              </w:rPr>
            </w:pPr>
            <w:r>
              <w:rPr>
                <w:rFonts w:ascii="Times New Roman" w:hAnsi="Times New Roman" w:eastAsia="仿宋_GB2312"/>
                <w:b w:val="0"/>
                <w:bCs/>
                <w:kern w:val="0"/>
                <w:sz w:val="24"/>
              </w:rPr>
              <w:t>生产运营成本</w:t>
            </w:r>
          </w:p>
        </w:tc>
        <w:tc>
          <w:tcPr>
            <w:tcW w:w="6563" w:type="dxa"/>
          </w:tcPr>
          <w:p>
            <w:pPr>
              <w:spacing w:line="300" w:lineRule="exact"/>
              <w:ind w:left="0" w:leftChars="0" w:firstLine="0" w:firstLineChars="0"/>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水：2.0-5.4元/立方</w:t>
            </w:r>
            <w:r>
              <w:rPr>
                <w:rFonts w:hint="eastAsia" w:ascii="Times New Roman" w:hAnsi="Times New Roman"/>
                <w:b w:val="0"/>
                <w:bCs/>
                <w:color w:val="000000"/>
                <w:kern w:val="0"/>
                <w:sz w:val="24"/>
                <w:lang w:eastAsia="zh-CN"/>
              </w:rPr>
              <w:t>，</w:t>
            </w:r>
            <w:r>
              <w:rPr>
                <w:rFonts w:ascii="Times New Roman" w:hAnsi="Times New Roman" w:eastAsia="仿宋_GB2312"/>
                <w:b w:val="0"/>
                <w:bCs/>
                <w:color w:val="000000"/>
                <w:kern w:val="0"/>
                <w:sz w:val="24"/>
              </w:rPr>
              <w:t>电</w:t>
            </w:r>
            <w:r>
              <w:rPr>
                <w:rFonts w:hint="eastAsia" w:ascii="Times New Roman" w:hAnsi="Times New Roman" w:eastAsia="仿宋_GB2312"/>
                <w:b w:val="0"/>
                <w:bCs/>
                <w:color w:val="000000"/>
                <w:kern w:val="0"/>
                <w:sz w:val="24"/>
              </w:rPr>
              <w:t>：</w:t>
            </w:r>
            <w:r>
              <w:rPr>
                <w:rFonts w:ascii="Times New Roman" w:hAnsi="Times New Roman" w:eastAsia="仿宋_GB2312"/>
                <w:b w:val="0"/>
                <w:bCs/>
                <w:color w:val="000000"/>
                <w:kern w:val="0"/>
                <w:sz w:val="24"/>
              </w:rPr>
              <w:t>0.333625-0.52</w:t>
            </w:r>
            <w:r>
              <w:rPr>
                <w:rFonts w:hint="eastAsia" w:ascii="Times New Roman" w:hAnsi="Times New Roman" w:eastAsia="仿宋_GB2312"/>
                <w:b w:val="0"/>
                <w:bCs/>
                <w:color w:val="000000"/>
                <w:kern w:val="0"/>
                <w:sz w:val="24"/>
              </w:rPr>
              <w:t>元/千瓦时</w:t>
            </w:r>
          </w:p>
          <w:p>
            <w:pPr>
              <w:spacing w:line="300" w:lineRule="exact"/>
              <w:ind w:left="0" w:leftChars="0" w:firstLine="0" w:firstLineChars="0"/>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用工：最低工资标准为1750元/月，小时最低工资标准为17元/小时，相较于去其它地州市具有明显成本优势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3" w:type="dxa"/>
            <w:vAlign w:val="center"/>
          </w:tcPr>
          <w:p>
            <w:pPr>
              <w:spacing w:line="320" w:lineRule="exact"/>
              <w:ind w:left="0" w:leftChars="0" w:firstLine="0" w:firstLineChars="0"/>
              <w:jc w:val="both"/>
              <w:rPr>
                <w:rFonts w:ascii="Times New Roman" w:hAnsi="Times New Roman" w:eastAsia="仿宋_GB2312"/>
                <w:b w:val="0"/>
                <w:bCs/>
                <w:kern w:val="0"/>
                <w:sz w:val="24"/>
              </w:rPr>
            </w:pPr>
            <w:r>
              <w:rPr>
                <w:rFonts w:hint="eastAsia" w:ascii="Times New Roman" w:hAnsi="Times New Roman" w:eastAsia="仿宋_GB2312"/>
                <w:b w:val="0"/>
                <w:bCs/>
                <w:kern w:val="0"/>
                <w:sz w:val="24"/>
              </w:rPr>
              <w:t>效益分析</w:t>
            </w:r>
          </w:p>
        </w:tc>
        <w:tc>
          <w:tcPr>
            <w:tcW w:w="7847" w:type="dxa"/>
            <w:gridSpan w:val="2"/>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项目盈利以物业出售、物业出租、商业自营收入为主；预计第八年可累计产生利润3.7亿元，覆盖全部投资，项目综合投资回报率12.5%。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3" w:type="dxa"/>
            <w:vAlign w:val="center"/>
          </w:tcPr>
          <w:p>
            <w:pPr>
              <w:spacing w:line="320" w:lineRule="exact"/>
              <w:ind w:left="0" w:leftChars="0" w:firstLine="0" w:firstLineChars="0"/>
              <w:jc w:val="both"/>
              <w:rPr>
                <w:rFonts w:ascii="Times New Roman" w:hAnsi="Times New Roman" w:eastAsia="仿宋_GB2312"/>
                <w:b w:val="0"/>
                <w:bCs/>
                <w:kern w:val="0"/>
                <w:sz w:val="24"/>
              </w:rPr>
            </w:pPr>
            <w:r>
              <w:rPr>
                <w:rFonts w:hint="eastAsia" w:ascii="Times New Roman" w:hAnsi="Times New Roman" w:eastAsia="仿宋_GB2312"/>
                <w:b w:val="0"/>
                <w:bCs/>
                <w:kern w:val="0"/>
                <w:sz w:val="24"/>
              </w:rPr>
              <w:t>招商方向</w:t>
            </w:r>
          </w:p>
        </w:tc>
        <w:tc>
          <w:tcPr>
            <w:tcW w:w="7847" w:type="dxa"/>
            <w:gridSpan w:val="2"/>
            <w:vAlign w:val="center"/>
          </w:tcPr>
          <w:p>
            <w:pPr>
              <w:spacing w:line="320" w:lineRule="exact"/>
              <w:ind w:left="0" w:leftChars="0" w:firstLine="0" w:firstLineChars="0"/>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中国商业地产行业的龙头企业、全国性大型商业地产投资及运营商、购物中心开发商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3" w:type="dxa"/>
            <w:vAlign w:val="center"/>
          </w:tcPr>
          <w:p>
            <w:pPr>
              <w:spacing w:line="320" w:lineRule="exact"/>
              <w:ind w:left="0" w:leftChars="0" w:firstLine="0" w:firstLineChars="0"/>
              <w:jc w:val="both"/>
              <w:rPr>
                <w:rFonts w:ascii="Times New Roman" w:hAnsi="Times New Roman" w:eastAsia="仿宋_GB2312"/>
                <w:b w:val="0"/>
                <w:bCs/>
                <w:kern w:val="0"/>
                <w:sz w:val="24"/>
              </w:rPr>
            </w:pPr>
            <w:r>
              <w:rPr>
                <w:rFonts w:ascii="Times New Roman" w:hAnsi="Times New Roman" w:eastAsia="仿宋_GB2312"/>
                <w:b w:val="0"/>
                <w:bCs/>
                <w:kern w:val="0"/>
                <w:sz w:val="24"/>
              </w:rPr>
              <w:t>合作方式</w:t>
            </w:r>
          </w:p>
        </w:tc>
        <w:tc>
          <w:tcPr>
            <w:tcW w:w="7847" w:type="dxa"/>
            <w:gridSpan w:val="2"/>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企业独资、合资、合作等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3" w:type="dxa"/>
            <w:vAlign w:val="center"/>
          </w:tcPr>
          <w:p>
            <w:pPr>
              <w:spacing w:line="320" w:lineRule="exact"/>
              <w:ind w:left="0" w:leftChars="0" w:firstLine="0" w:firstLineChars="0"/>
              <w:jc w:val="both"/>
              <w:rPr>
                <w:rFonts w:ascii="Times New Roman" w:hAnsi="Times New Roman" w:eastAsia="仿宋_GB2312"/>
                <w:b w:val="0"/>
                <w:bCs/>
                <w:kern w:val="0"/>
                <w:sz w:val="24"/>
              </w:rPr>
            </w:pPr>
            <w:r>
              <w:rPr>
                <w:rFonts w:ascii="Times New Roman" w:hAnsi="Times New Roman" w:eastAsia="仿宋_GB2312"/>
                <w:b w:val="0"/>
                <w:bCs/>
                <w:kern w:val="0"/>
                <w:sz w:val="24"/>
              </w:rPr>
              <w:t>联系方式</w:t>
            </w:r>
          </w:p>
        </w:tc>
        <w:tc>
          <w:tcPr>
            <w:tcW w:w="7847" w:type="dxa"/>
            <w:gridSpan w:val="2"/>
            <w:vAlign w:val="center"/>
          </w:tcPr>
          <w:p>
            <w:pPr>
              <w:spacing w:line="30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联系单位：香格里拉市投资促进局</w:t>
            </w:r>
          </w:p>
          <w:p>
            <w:pPr>
              <w:spacing w:line="300" w:lineRule="exact"/>
              <w:ind w:left="0" w:leftChars="0" w:firstLine="0" w:firstLineChars="0"/>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联系电话：0887-8846818</w:t>
            </w:r>
          </w:p>
        </w:tc>
      </w:tr>
    </w:tbl>
    <w:p>
      <w:pPr>
        <w:pStyle w:val="13"/>
        <w:jc w:val="right"/>
        <w:rPr>
          <w:rFonts w:hint="eastAsia" w:ascii="方正小标宋简体" w:hAnsi="方正小标宋简体" w:eastAsia="方正小标宋简体" w:cs="方正小标宋简体"/>
          <w:b w:val="0"/>
          <w:bCs w:val="0"/>
          <w:color w:val="auto"/>
          <w:sz w:val="44"/>
          <w:szCs w:val="44"/>
          <w:u w:val="none"/>
          <w:lang w:val="en-US" w:eastAsia="zh-CN"/>
        </w:rPr>
      </w:pPr>
    </w:p>
    <w:p>
      <w:pPr>
        <w:pStyle w:val="13"/>
        <w:jc w:val="right"/>
        <w:rPr>
          <w:rFonts w:hint="eastAsia" w:ascii="楷体_GB2312" w:hAnsi="楷体_GB2312" w:eastAsia="楷体_GB2312" w:cs="楷体_GB2312"/>
          <w:color w:val="auto"/>
          <w:sz w:val="24"/>
          <w:szCs w:val="24"/>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迪庆州</w:t>
      </w:r>
      <w:r>
        <w:rPr>
          <w:rFonts w:hint="eastAsia" w:ascii="方正小标宋简体" w:hAnsi="方正小标宋简体" w:eastAsia="方正小标宋简体" w:cs="方正小标宋简体"/>
          <w:b w:val="0"/>
          <w:bCs w:val="0"/>
          <w:color w:val="auto"/>
          <w:sz w:val="44"/>
          <w:szCs w:val="44"/>
        </w:rPr>
        <w:t>重点招商项目基础信息</w:t>
      </w:r>
      <w:r>
        <w:rPr>
          <w:rFonts w:hint="eastAsia" w:ascii="方正小标宋简体" w:hAnsi="方正小标宋简体" w:eastAsia="方正小标宋简体" w:cs="方正小标宋简体"/>
          <w:b w:val="0"/>
          <w:bCs w:val="0"/>
          <w:color w:val="auto"/>
          <w:sz w:val="44"/>
          <w:szCs w:val="44"/>
          <w:lang w:eastAsia="zh-CN"/>
        </w:rPr>
        <w:t>表</w:t>
      </w:r>
      <w:r>
        <w:rPr>
          <w:rFonts w:hint="eastAsia"/>
          <w:color w:val="auto"/>
          <w:sz w:val="44"/>
          <w:szCs w:val="44"/>
          <w:lang w:val="en-US" w:eastAsia="zh-CN"/>
        </w:rPr>
        <w:t xml:space="preserve">   </w:t>
      </w:r>
      <w:r>
        <w:rPr>
          <w:rFonts w:hint="eastAsia" w:ascii="楷体_GB2312" w:hAnsi="楷体_GB2312" w:eastAsia="楷体_GB2312" w:cs="楷体_GB2312"/>
          <w:color w:val="auto"/>
          <w:sz w:val="24"/>
          <w:szCs w:val="24"/>
          <w:lang w:val="en-US" w:eastAsia="zh-CN"/>
        </w:rPr>
        <w:t>项目-5</w:t>
      </w:r>
    </w:p>
    <w:tbl>
      <w:tblPr>
        <w:tblStyle w:val="3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96"/>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203" w:type="dxa"/>
            <w:vMerge w:val="restart"/>
            <w:vAlign w:val="center"/>
          </w:tcPr>
          <w:p>
            <w:pPr>
              <w:spacing w:line="320" w:lineRule="exact"/>
              <w:ind w:left="0" w:leftChars="0" w:firstLine="0" w:firstLineChars="0"/>
              <w:jc w:val="both"/>
              <w:rPr>
                <w:rFonts w:ascii="Times New Roman" w:hAnsi="Times New Roman" w:eastAsia="仿宋_GB2312"/>
                <w:b w:val="0"/>
                <w:bCs/>
                <w:kern w:val="0"/>
                <w:sz w:val="24"/>
              </w:rPr>
            </w:pPr>
            <w:r>
              <w:rPr>
                <w:rFonts w:ascii="Times New Roman" w:hAnsi="Times New Roman" w:eastAsia="仿宋_GB2312"/>
                <w:b w:val="0"/>
                <w:bCs/>
                <w:kern w:val="0"/>
                <w:sz w:val="24"/>
              </w:rPr>
              <w:t>项目</w:t>
            </w:r>
            <w:r>
              <w:rPr>
                <w:rFonts w:hint="eastAsia" w:ascii="Times New Roman" w:hAnsi="Times New Roman" w:eastAsia="仿宋_GB2312"/>
                <w:b w:val="0"/>
                <w:bCs/>
                <w:kern w:val="0"/>
                <w:sz w:val="24"/>
              </w:rPr>
              <w:t>综述</w:t>
            </w:r>
          </w:p>
        </w:tc>
        <w:tc>
          <w:tcPr>
            <w:tcW w:w="1196" w:type="dxa"/>
            <w:vAlign w:val="center"/>
          </w:tcPr>
          <w:p>
            <w:pPr>
              <w:spacing w:line="320" w:lineRule="exact"/>
              <w:ind w:left="0" w:leftChars="0" w:firstLine="0" w:firstLineChars="0"/>
              <w:rPr>
                <w:rFonts w:ascii="Times New Roman" w:hAnsi="Times New Roman" w:eastAsia="仿宋_GB2312"/>
                <w:b w:val="0"/>
                <w:bCs/>
                <w:kern w:val="0"/>
                <w:sz w:val="24"/>
              </w:rPr>
            </w:pPr>
            <w:r>
              <w:rPr>
                <w:rFonts w:ascii="Times New Roman" w:hAnsi="Times New Roman" w:eastAsia="仿宋_GB2312"/>
                <w:b w:val="0"/>
                <w:bCs/>
                <w:kern w:val="0"/>
                <w:sz w:val="24"/>
              </w:rPr>
              <w:t>项目名称</w:t>
            </w:r>
          </w:p>
        </w:tc>
        <w:tc>
          <w:tcPr>
            <w:tcW w:w="6661" w:type="dxa"/>
            <w:vAlign w:val="center"/>
          </w:tcPr>
          <w:p>
            <w:pPr>
              <w:spacing w:line="320" w:lineRule="exact"/>
              <w:ind w:left="0" w:leftChars="0" w:firstLine="0" w:firstLineChars="0"/>
              <w:rPr>
                <w:rFonts w:ascii="Times New Roman" w:hAnsi="Times New Roman" w:eastAsia="仿宋_GB2312"/>
                <w:b w:val="0"/>
                <w:bCs/>
                <w:kern w:val="0"/>
                <w:sz w:val="24"/>
              </w:rPr>
            </w:pPr>
            <w:r>
              <w:rPr>
                <w:rFonts w:hint="eastAsia" w:ascii="Times New Roman" w:hAnsi="Times New Roman" w:eastAsia="仿宋_GB2312"/>
                <w:b w:val="0"/>
                <w:bCs/>
                <w:kern w:val="0"/>
                <w:sz w:val="24"/>
              </w:rPr>
              <w:t>香格里拉市小中甸公铁联运物流园建设项目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03" w:type="dxa"/>
            <w:vMerge w:val="continue"/>
            <w:vAlign w:val="center"/>
          </w:tcPr>
          <w:p>
            <w:pPr>
              <w:spacing w:line="320" w:lineRule="exact"/>
              <w:jc w:val="center"/>
              <w:rPr>
                <w:rFonts w:ascii="Times New Roman" w:hAnsi="Times New Roman" w:eastAsia="仿宋_GB2312"/>
                <w:b w:val="0"/>
                <w:bCs/>
                <w:kern w:val="0"/>
                <w:sz w:val="24"/>
              </w:rPr>
            </w:pPr>
          </w:p>
        </w:tc>
        <w:tc>
          <w:tcPr>
            <w:tcW w:w="1196" w:type="dxa"/>
            <w:vAlign w:val="center"/>
          </w:tcPr>
          <w:p>
            <w:pPr>
              <w:spacing w:line="320" w:lineRule="exact"/>
              <w:ind w:left="0" w:leftChars="0" w:firstLine="0" w:firstLineChars="0"/>
              <w:rPr>
                <w:rFonts w:ascii="Times New Roman" w:hAnsi="Times New Roman" w:eastAsia="仿宋_GB2312"/>
                <w:b w:val="0"/>
                <w:bCs/>
                <w:kern w:val="0"/>
                <w:sz w:val="24"/>
              </w:rPr>
            </w:pPr>
            <w:r>
              <w:rPr>
                <w:rFonts w:ascii="Times New Roman" w:hAnsi="Times New Roman" w:eastAsia="仿宋_GB2312"/>
                <w:b w:val="0"/>
                <w:bCs/>
                <w:kern w:val="0"/>
                <w:sz w:val="24"/>
              </w:rPr>
              <w:t>所属产业</w:t>
            </w:r>
          </w:p>
        </w:tc>
        <w:tc>
          <w:tcPr>
            <w:tcW w:w="6661" w:type="dxa"/>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第三产业-现代物流业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03" w:type="dxa"/>
            <w:vMerge w:val="continue"/>
            <w:vAlign w:val="center"/>
          </w:tcPr>
          <w:p>
            <w:pPr>
              <w:spacing w:line="320" w:lineRule="exact"/>
              <w:jc w:val="center"/>
              <w:rPr>
                <w:rFonts w:ascii="Times New Roman" w:hAnsi="Times New Roman" w:eastAsia="仿宋_GB2312"/>
                <w:b w:val="0"/>
                <w:bCs/>
                <w:kern w:val="0"/>
                <w:sz w:val="24"/>
              </w:rPr>
            </w:pPr>
          </w:p>
        </w:tc>
        <w:tc>
          <w:tcPr>
            <w:tcW w:w="1196" w:type="dxa"/>
            <w:vAlign w:val="center"/>
          </w:tcPr>
          <w:p>
            <w:pPr>
              <w:spacing w:line="320" w:lineRule="exact"/>
              <w:ind w:left="0" w:leftChars="0" w:firstLine="0" w:firstLineChars="0"/>
              <w:rPr>
                <w:rFonts w:ascii="Times New Roman" w:hAnsi="Times New Roman" w:eastAsia="仿宋_GB2312"/>
                <w:b w:val="0"/>
                <w:bCs/>
                <w:kern w:val="0"/>
                <w:sz w:val="24"/>
              </w:rPr>
            </w:pPr>
            <w:r>
              <w:rPr>
                <w:rFonts w:ascii="Times New Roman" w:hAnsi="Times New Roman" w:eastAsia="仿宋_GB2312"/>
                <w:b w:val="0"/>
                <w:bCs/>
                <w:kern w:val="0"/>
                <w:sz w:val="24"/>
              </w:rPr>
              <w:t>建设地点</w:t>
            </w:r>
          </w:p>
        </w:tc>
        <w:tc>
          <w:tcPr>
            <w:tcW w:w="6661" w:type="dxa"/>
            <w:vAlign w:val="center"/>
          </w:tcPr>
          <w:p>
            <w:pPr>
              <w:spacing w:line="320" w:lineRule="exact"/>
              <w:ind w:left="0" w:leftChars="0" w:firstLine="0" w:firstLineChars="0"/>
              <w:rPr>
                <w:rFonts w:hint="default"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香格里拉市</w:t>
            </w:r>
            <w:r>
              <w:rPr>
                <w:rFonts w:hint="default" w:ascii="Times New Roman" w:hAnsi="Times New Roman" w:eastAsia="仿宋_GB2312"/>
                <w:b w:val="0"/>
                <w:bCs/>
                <w:color w:val="000000"/>
                <w:kern w:val="0"/>
                <w:sz w:val="24"/>
              </w:rPr>
              <w:t>小中甸镇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203" w:type="dxa"/>
            <w:vMerge w:val="continue"/>
            <w:vAlign w:val="center"/>
          </w:tcPr>
          <w:p>
            <w:pPr>
              <w:spacing w:line="320" w:lineRule="exact"/>
              <w:jc w:val="center"/>
              <w:rPr>
                <w:rFonts w:ascii="Times New Roman" w:hAnsi="Times New Roman" w:eastAsia="仿宋_GB2312"/>
                <w:b w:val="0"/>
                <w:bCs/>
                <w:kern w:val="0"/>
                <w:sz w:val="24"/>
              </w:rPr>
            </w:pPr>
          </w:p>
        </w:tc>
        <w:tc>
          <w:tcPr>
            <w:tcW w:w="1196" w:type="dxa"/>
            <w:vAlign w:val="center"/>
          </w:tcPr>
          <w:p>
            <w:pPr>
              <w:spacing w:line="320" w:lineRule="exact"/>
              <w:ind w:left="0" w:leftChars="0" w:firstLine="0" w:firstLineChars="0"/>
              <w:rPr>
                <w:rFonts w:ascii="Times New Roman" w:hAnsi="Times New Roman" w:eastAsia="仿宋_GB2312"/>
                <w:b w:val="0"/>
                <w:bCs/>
                <w:kern w:val="0"/>
                <w:sz w:val="24"/>
              </w:rPr>
            </w:pPr>
            <w:r>
              <w:rPr>
                <w:rFonts w:hint="eastAsia" w:ascii="Times New Roman" w:hAnsi="Times New Roman" w:eastAsia="仿宋_GB2312"/>
                <w:b w:val="0"/>
                <w:bCs/>
                <w:color w:val="000000" w:themeColor="text1"/>
                <w:kern w:val="0"/>
                <w:sz w:val="24"/>
                <w14:textFill>
                  <w14:solidFill>
                    <w14:schemeClr w14:val="tx1"/>
                  </w14:solidFill>
                </w14:textFill>
              </w:rPr>
              <w:t>项目简述</w:t>
            </w:r>
          </w:p>
        </w:tc>
        <w:tc>
          <w:tcPr>
            <w:tcW w:w="6661" w:type="dxa"/>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项目以小中甸货运站的建成为契机，以香格里拉高品质的高原特色农产品对外流通和生活物资对内集散为需求，以“公铁联运”为支撑，高效整合各类资源，借助通道优势和产业集聚优势，围绕小中甸货运站建设“一园一心三区”，最终将项目打造成滇藏大通道上的商贸服务型物流枢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203" w:type="dxa"/>
            <w:vMerge w:val="restart"/>
            <w:vAlign w:val="center"/>
          </w:tcPr>
          <w:p>
            <w:pPr>
              <w:spacing w:line="320" w:lineRule="exact"/>
              <w:ind w:left="0" w:leftChars="0" w:firstLine="0" w:firstLineChars="0"/>
              <w:jc w:val="both"/>
              <w:rPr>
                <w:rFonts w:ascii="Times New Roman" w:hAnsi="Times New Roman" w:eastAsia="仿宋_GB2312"/>
                <w:b w:val="0"/>
                <w:bCs/>
                <w:kern w:val="0"/>
                <w:sz w:val="24"/>
              </w:rPr>
            </w:pPr>
            <w:r>
              <w:rPr>
                <w:rFonts w:ascii="Times New Roman" w:hAnsi="Times New Roman" w:eastAsia="仿宋_GB2312"/>
                <w:b w:val="0"/>
                <w:bCs/>
                <w:kern w:val="0"/>
                <w:sz w:val="24"/>
              </w:rPr>
              <w:t>项目建设</w:t>
            </w:r>
          </w:p>
        </w:tc>
        <w:tc>
          <w:tcPr>
            <w:tcW w:w="1196" w:type="dxa"/>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选址概况</w:t>
            </w:r>
          </w:p>
        </w:tc>
        <w:tc>
          <w:tcPr>
            <w:tcW w:w="6661" w:type="dxa"/>
            <w:vAlign w:val="center"/>
          </w:tcPr>
          <w:p>
            <w:pPr>
              <w:pStyle w:val="60"/>
              <w:numPr>
                <w:ilvl w:val="0"/>
                <w:numId w:val="0"/>
              </w:numPr>
              <w:spacing w:line="320" w:lineRule="exact"/>
              <w:ind w:leftChars="0"/>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项目选址：项目选址香格里拉市小中甸镇，紧邻在建的丽香铁路小中甸货运站，香丽高速贯通周边。项目所在地距小中甸货运站和小中甸高速收费站车程不超过5分钟，距香格里拉市仅35公里</w:t>
            </w:r>
          </w:p>
          <w:p>
            <w:pPr>
              <w:pStyle w:val="60"/>
              <w:numPr>
                <w:ilvl w:val="0"/>
                <w:numId w:val="0"/>
              </w:numPr>
              <w:spacing w:line="320" w:lineRule="exact"/>
              <w:ind w:leftChars="0"/>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总规划占地面积：2194亩</w:t>
            </w:r>
          </w:p>
          <w:p>
            <w:pPr>
              <w:pStyle w:val="60"/>
              <w:numPr>
                <w:ilvl w:val="0"/>
                <w:numId w:val="0"/>
              </w:numPr>
              <w:spacing w:line="320" w:lineRule="exact"/>
              <w:ind w:leftChars="0"/>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四至范围：项目北邻小中甸货运站，背靠小中甸集镇核心位置</w:t>
            </w:r>
          </w:p>
          <w:p>
            <w:pPr>
              <w:pStyle w:val="60"/>
              <w:numPr>
                <w:ilvl w:val="0"/>
                <w:numId w:val="0"/>
              </w:numPr>
              <w:spacing w:line="320" w:lineRule="exact"/>
              <w:ind w:leftChars="0"/>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地块性质：项目规划占地面积较大，除物流用地、工业用地外，部分为村集体用地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203" w:type="dxa"/>
            <w:vMerge w:val="continue"/>
            <w:vAlign w:val="center"/>
          </w:tcPr>
          <w:p>
            <w:pPr>
              <w:spacing w:line="320" w:lineRule="exact"/>
              <w:jc w:val="center"/>
              <w:rPr>
                <w:rFonts w:ascii="Times New Roman" w:hAnsi="Times New Roman" w:eastAsia="仿宋_GB2312"/>
                <w:b w:val="0"/>
                <w:bCs/>
                <w:kern w:val="0"/>
                <w:sz w:val="24"/>
              </w:rPr>
            </w:pPr>
          </w:p>
        </w:tc>
        <w:tc>
          <w:tcPr>
            <w:tcW w:w="1196" w:type="dxa"/>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ascii="Times New Roman" w:hAnsi="Times New Roman" w:eastAsia="仿宋_GB2312"/>
                <w:b w:val="0"/>
                <w:bCs/>
                <w:color w:val="000000"/>
                <w:kern w:val="0"/>
                <w:sz w:val="24"/>
              </w:rPr>
              <w:t>建设周期</w:t>
            </w:r>
          </w:p>
        </w:tc>
        <w:tc>
          <w:tcPr>
            <w:tcW w:w="6661" w:type="dxa"/>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ascii="Times New Roman" w:hAnsi="Times New Roman" w:eastAsia="仿宋_GB2312"/>
                <w:b w:val="0"/>
                <w:bCs/>
                <w:color w:val="000000"/>
                <w:kern w:val="0"/>
                <w:sz w:val="24"/>
              </w:rPr>
              <w:t>3</w:t>
            </w:r>
            <w:r>
              <w:rPr>
                <w:rFonts w:hint="eastAsia" w:ascii="Times New Roman" w:hAnsi="Times New Roman" w:eastAsia="仿宋_GB2312"/>
                <w:b w:val="0"/>
                <w:bCs/>
                <w:color w:val="000000"/>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1203" w:type="dxa"/>
            <w:vMerge w:val="continue"/>
            <w:vAlign w:val="center"/>
          </w:tcPr>
          <w:p>
            <w:pPr>
              <w:spacing w:line="320" w:lineRule="exact"/>
              <w:jc w:val="center"/>
              <w:rPr>
                <w:rFonts w:ascii="Times New Roman" w:hAnsi="Times New Roman" w:eastAsia="仿宋_GB2312"/>
                <w:b w:val="0"/>
                <w:bCs/>
                <w:kern w:val="0"/>
                <w:sz w:val="24"/>
              </w:rPr>
            </w:pPr>
          </w:p>
        </w:tc>
        <w:tc>
          <w:tcPr>
            <w:tcW w:w="1196" w:type="dxa"/>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ascii="Times New Roman" w:hAnsi="Times New Roman" w:eastAsia="仿宋_GB2312"/>
                <w:b w:val="0"/>
                <w:bCs/>
                <w:color w:val="000000"/>
                <w:kern w:val="0"/>
                <w:sz w:val="24"/>
              </w:rPr>
              <w:t>投资</w:t>
            </w:r>
            <w:r>
              <w:rPr>
                <w:rFonts w:hint="eastAsia" w:ascii="Times New Roman" w:hAnsi="Times New Roman" w:eastAsia="仿宋_GB2312"/>
                <w:b w:val="0"/>
                <w:bCs/>
                <w:color w:val="000000"/>
                <w:kern w:val="0"/>
                <w:sz w:val="24"/>
              </w:rPr>
              <w:t>估算</w:t>
            </w:r>
          </w:p>
        </w:tc>
        <w:tc>
          <w:tcPr>
            <w:tcW w:w="6661" w:type="dxa"/>
            <w:vAlign w:val="center"/>
          </w:tcPr>
          <w:p>
            <w:pPr>
              <w:spacing w:line="30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项目估算总投资约20.33亿元，项目建成运营后年营业收入约35000万元，投资回报期10年，投资回报率约13.23%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1203" w:type="dxa"/>
            <w:vMerge w:val="continue"/>
            <w:vAlign w:val="center"/>
          </w:tcPr>
          <w:p>
            <w:pPr>
              <w:spacing w:line="320" w:lineRule="exact"/>
              <w:jc w:val="center"/>
              <w:rPr>
                <w:rFonts w:ascii="Times New Roman" w:hAnsi="Times New Roman" w:eastAsia="仿宋_GB2312"/>
                <w:b w:val="0"/>
                <w:bCs/>
                <w:kern w:val="0"/>
                <w:sz w:val="24"/>
              </w:rPr>
            </w:pPr>
          </w:p>
        </w:tc>
        <w:tc>
          <w:tcPr>
            <w:tcW w:w="1196" w:type="dxa"/>
            <w:vAlign w:val="center"/>
          </w:tcPr>
          <w:p>
            <w:pPr>
              <w:spacing w:line="320" w:lineRule="exact"/>
              <w:ind w:left="0" w:leftChars="0" w:firstLine="0" w:firstLineChars="0"/>
              <w:rPr>
                <w:rFonts w:ascii="Times New Roman" w:hAnsi="Times New Roman" w:eastAsia="仿宋_GB2312"/>
                <w:b w:val="0"/>
                <w:bCs/>
                <w:color w:val="FF0000"/>
                <w:kern w:val="0"/>
                <w:sz w:val="24"/>
              </w:rPr>
            </w:pPr>
            <w:r>
              <w:rPr>
                <w:rFonts w:hint="eastAsia" w:ascii="Times New Roman" w:hAnsi="Times New Roman" w:eastAsia="仿宋_GB2312"/>
                <w:b w:val="0"/>
                <w:bCs/>
                <w:kern w:val="0"/>
                <w:sz w:val="24"/>
              </w:rPr>
              <w:t>建设内容</w:t>
            </w:r>
          </w:p>
        </w:tc>
        <w:tc>
          <w:tcPr>
            <w:tcW w:w="6661" w:type="dxa"/>
            <w:vAlign w:val="center"/>
          </w:tcPr>
          <w:p>
            <w:pPr>
              <w:pStyle w:val="60"/>
              <w:spacing w:line="320" w:lineRule="exact"/>
              <w:ind w:firstLine="0" w:firstLineChars="0"/>
              <w:jc w:val="left"/>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项目围绕“一园一心三区”的产业功能版块，结合功能定位进行空间布局：</w:t>
            </w:r>
          </w:p>
          <w:p>
            <w:pPr>
              <w:pStyle w:val="60"/>
              <w:spacing w:line="320" w:lineRule="exact"/>
              <w:ind w:firstLine="0" w:firstLineChars="0"/>
              <w:jc w:val="left"/>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“一园”——小中甸公铁联运物流园</w:t>
            </w:r>
          </w:p>
          <w:p>
            <w:pPr>
              <w:pStyle w:val="60"/>
              <w:spacing w:line="320" w:lineRule="exact"/>
              <w:ind w:firstLine="0" w:firstLineChars="0"/>
              <w:jc w:val="left"/>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“一心”——多功能管理中心</w:t>
            </w:r>
          </w:p>
          <w:p>
            <w:pPr>
              <w:pStyle w:val="60"/>
              <w:spacing w:line="320" w:lineRule="exact"/>
              <w:ind w:firstLine="0" w:firstLineChars="0"/>
              <w:jc w:val="left"/>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“三区”——多功能仓储物流区、农特产品加工区、综合配套服务区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203" w:type="dxa"/>
            <w:vAlign w:val="center"/>
          </w:tcPr>
          <w:p>
            <w:pPr>
              <w:spacing w:line="320" w:lineRule="exact"/>
              <w:ind w:left="0" w:leftChars="0" w:firstLine="0" w:firstLineChars="0"/>
              <w:jc w:val="both"/>
              <w:rPr>
                <w:rFonts w:ascii="Times New Roman" w:hAnsi="Times New Roman" w:eastAsia="仿宋_GB2312"/>
                <w:b w:val="0"/>
                <w:bCs/>
                <w:kern w:val="0"/>
                <w:sz w:val="24"/>
              </w:rPr>
            </w:pPr>
            <w:r>
              <w:rPr>
                <w:rFonts w:hint="eastAsia" w:ascii="Times New Roman" w:hAnsi="Times New Roman" w:eastAsia="仿宋_GB2312"/>
                <w:b w:val="0"/>
                <w:bCs/>
                <w:kern w:val="0"/>
                <w:sz w:val="24"/>
              </w:rPr>
              <w:t>要素保障</w:t>
            </w:r>
          </w:p>
        </w:tc>
        <w:tc>
          <w:tcPr>
            <w:tcW w:w="1196" w:type="dxa"/>
            <w:vAlign w:val="center"/>
          </w:tcPr>
          <w:p>
            <w:pPr>
              <w:spacing w:line="300" w:lineRule="exact"/>
              <w:ind w:left="0" w:leftChars="0" w:firstLine="0" w:firstLineChars="0"/>
              <w:jc w:val="center"/>
              <w:rPr>
                <w:rFonts w:ascii="Times New Roman" w:hAnsi="Times New Roman" w:eastAsia="仿宋_GB2312"/>
                <w:b w:val="0"/>
                <w:bCs/>
                <w:kern w:val="0"/>
                <w:sz w:val="24"/>
              </w:rPr>
            </w:pPr>
            <w:r>
              <w:rPr>
                <w:rFonts w:ascii="Times New Roman" w:hAnsi="Times New Roman" w:eastAsia="仿宋_GB2312"/>
                <w:b w:val="0"/>
                <w:bCs/>
                <w:kern w:val="0"/>
                <w:sz w:val="24"/>
              </w:rPr>
              <w:t>生产运营成本</w:t>
            </w:r>
          </w:p>
        </w:tc>
        <w:tc>
          <w:tcPr>
            <w:tcW w:w="6661" w:type="dxa"/>
          </w:tcPr>
          <w:p>
            <w:pPr>
              <w:spacing w:line="30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水：2.0-5.4元/立方</w:t>
            </w:r>
            <w:r>
              <w:rPr>
                <w:rFonts w:hint="eastAsia" w:ascii="Times New Roman" w:hAnsi="Times New Roman"/>
                <w:b w:val="0"/>
                <w:bCs/>
                <w:color w:val="000000"/>
                <w:kern w:val="0"/>
                <w:sz w:val="24"/>
                <w:lang w:eastAsia="zh-CN"/>
              </w:rPr>
              <w:t>，</w:t>
            </w:r>
            <w:r>
              <w:rPr>
                <w:rFonts w:ascii="Times New Roman" w:hAnsi="Times New Roman" w:eastAsia="仿宋_GB2312"/>
                <w:b w:val="0"/>
                <w:bCs/>
                <w:color w:val="000000"/>
                <w:kern w:val="0"/>
                <w:sz w:val="24"/>
              </w:rPr>
              <w:t>电</w:t>
            </w:r>
            <w:r>
              <w:rPr>
                <w:rFonts w:hint="eastAsia" w:ascii="Times New Roman" w:hAnsi="Times New Roman" w:eastAsia="仿宋_GB2312"/>
                <w:b w:val="0"/>
                <w:bCs/>
                <w:color w:val="000000"/>
                <w:kern w:val="0"/>
                <w:sz w:val="24"/>
              </w:rPr>
              <w:t>：</w:t>
            </w:r>
            <w:r>
              <w:rPr>
                <w:rFonts w:ascii="Times New Roman" w:hAnsi="Times New Roman" w:eastAsia="仿宋_GB2312"/>
                <w:b w:val="0"/>
                <w:bCs/>
                <w:color w:val="000000"/>
                <w:kern w:val="0"/>
                <w:sz w:val="24"/>
              </w:rPr>
              <w:t>0.333625-0.52</w:t>
            </w:r>
            <w:r>
              <w:rPr>
                <w:rFonts w:hint="eastAsia" w:ascii="Times New Roman" w:hAnsi="Times New Roman" w:eastAsia="仿宋_GB2312"/>
                <w:b w:val="0"/>
                <w:bCs/>
                <w:color w:val="000000"/>
                <w:kern w:val="0"/>
                <w:sz w:val="24"/>
              </w:rPr>
              <w:t>元/千瓦时</w:t>
            </w:r>
          </w:p>
          <w:p>
            <w:pPr>
              <w:spacing w:line="30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用工：最低工资标准为1750元/月，小时最低工资标准为17元/小时，相较于去其它地州市具有明显成本优势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3" w:type="dxa"/>
            <w:vAlign w:val="center"/>
          </w:tcPr>
          <w:p>
            <w:pPr>
              <w:spacing w:line="320" w:lineRule="exact"/>
              <w:ind w:left="0" w:leftChars="0" w:firstLine="0" w:firstLineChars="0"/>
              <w:jc w:val="both"/>
              <w:rPr>
                <w:rFonts w:ascii="Times New Roman" w:hAnsi="Times New Roman" w:eastAsia="仿宋_GB2312"/>
                <w:b w:val="0"/>
                <w:bCs/>
                <w:kern w:val="0"/>
                <w:sz w:val="24"/>
              </w:rPr>
            </w:pPr>
            <w:r>
              <w:rPr>
                <w:rFonts w:hint="eastAsia" w:ascii="Times New Roman" w:hAnsi="Times New Roman" w:eastAsia="仿宋_GB2312"/>
                <w:b w:val="0"/>
                <w:bCs/>
                <w:kern w:val="0"/>
                <w:sz w:val="24"/>
              </w:rPr>
              <w:t>效益分析</w:t>
            </w:r>
          </w:p>
        </w:tc>
        <w:tc>
          <w:tcPr>
            <w:tcW w:w="7857" w:type="dxa"/>
            <w:gridSpan w:val="2"/>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建设完成后，具备物流运输、农产品加工、多功能存储、展示交易、货物换装、多式联运等功能，可通过货物运输、多功能仓储、运输方案设计、标准厂房出租等途径获得收益。项目建成运营后年营业收入约35000万元，第十年累计产生利润覆盖投资收回全部成本（不含建设期），投资回报率约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3" w:type="dxa"/>
            <w:vAlign w:val="center"/>
          </w:tcPr>
          <w:p>
            <w:pPr>
              <w:spacing w:line="320" w:lineRule="exact"/>
              <w:ind w:left="0" w:leftChars="0" w:firstLine="0" w:firstLineChars="0"/>
              <w:jc w:val="both"/>
              <w:rPr>
                <w:rFonts w:ascii="Times New Roman" w:hAnsi="Times New Roman" w:eastAsia="仿宋_GB2312"/>
                <w:b w:val="0"/>
                <w:bCs/>
                <w:kern w:val="0"/>
                <w:sz w:val="24"/>
              </w:rPr>
            </w:pPr>
            <w:r>
              <w:rPr>
                <w:rFonts w:hint="eastAsia" w:ascii="Times New Roman" w:hAnsi="Times New Roman" w:eastAsia="仿宋_GB2312"/>
                <w:b w:val="0"/>
                <w:bCs/>
                <w:kern w:val="0"/>
                <w:sz w:val="24"/>
              </w:rPr>
              <w:t>招商方向</w:t>
            </w:r>
          </w:p>
        </w:tc>
        <w:tc>
          <w:tcPr>
            <w:tcW w:w="7857" w:type="dxa"/>
            <w:gridSpan w:val="2"/>
            <w:vAlign w:val="center"/>
          </w:tcPr>
          <w:p>
            <w:pPr>
              <w:spacing w:line="320" w:lineRule="exact"/>
              <w:ind w:left="0" w:leftChars="0" w:firstLine="0" w:firstLineChars="0"/>
              <w:rPr>
                <w:rFonts w:hint="eastAsia"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建设阶段：投资商；建后运营阶段：1</w:t>
            </w:r>
            <w:r>
              <w:rPr>
                <w:rFonts w:hint="eastAsia" w:ascii="Times New Roman" w:hAnsi="Times New Roman"/>
                <w:b w:val="0"/>
                <w:bCs/>
                <w:color w:val="000000"/>
                <w:kern w:val="0"/>
                <w:sz w:val="24"/>
                <w:lang w:eastAsia="zh-CN"/>
              </w:rPr>
              <w:t>。</w:t>
            </w:r>
            <w:r>
              <w:rPr>
                <w:rFonts w:hint="eastAsia" w:ascii="Times New Roman" w:hAnsi="Times New Roman" w:eastAsia="仿宋_GB2312"/>
                <w:b w:val="0"/>
                <w:bCs/>
                <w:color w:val="000000"/>
                <w:kern w:val="0"/>
                <w:sz w:val="24"/>
              </w:rPr>
              <w:t>园区托管运营类企业；</w:t>
            </w:r>
            <w:r>
              <w:rPr>
                <w:rFonts w:hint="eastAsia" w:ascii="Times New Roman" w:hAnsi="Times New Roman"/>
                <w:b w:val="0"/>
                <w:bCs/>
                <w:color w:val="000000"/>
                <w:kern w:val="0"/>
                <w:sz w:val="24"/>
                <w:lang w:val="en-US" w:eastAsia="zh-CN"/>
              </w:rPr>
              <w:t>2.</w:t>
            </w:r>
            <w:r>
              <w:rPr>
                <w:rFonts w:hint="eastAsia" w:ascii="Times New Roman" w:hAnsi="Times New Roman" w:eastAsia="仿宋_GB2312"/>
                <w:b w:val="0"/>
                <w:bCs/>
                <w:color w:val="000000"/>
                <w:kern w:val="0"/>
                <w:sz w:val="24"/>
              </w:rPr>
              <w:t>农产品加工类企业、电子商务类企业、物流运输类企业、电子信息平台搭建类企业、后勤服务类企业、供应链管理类企业等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3" w:type="dxa"/>
            <w:vAlign w:val="center"/>
          </w:tcPr>
          <w:p>
            <w:pPr>
              <w:spacing w:line="320" w:lineRule="exact"/>
              <w:ind w:left="0" w:leftChars="0" w:firstLine="0" w:firstLineChars="0"/>
              <w:jc w:val="both"/>
              <w:rPr>
                <w:rFonts w:ascii="Times New Roman" w:hAnsi="Times New Roman" w:eastAsia="仿宋_GB2312"/>
                <w:b w:val="0"/>
                <w:bCs/>
                <w:kern w:val="0"/>
                <w:sz w:val="24"/>
              </w:rPr>
            </w:pPr>
            <w:r>
              <w:rPr>
                <w:rFonts w:ascii="Times New Roman" w:hAnsi="Times New Roman" w:eastAsia="仿宋_GB2312"/>
                <w:b w:val="0"/>
                <w:bCs/>
                <w:kern w:val="0"/>
                <w:sz w:val="24"/>
              </w:rPr>
              <w:t>合作方式</w:t>
            </w:r>
          </w:p>
        </w:tc>
        <w:tc>
          <w:tcPr>
            <w:tcW w:w="7857" w:type="dxa"/>
            <w:gridSpan w:val="2"/>
            <w:vAlign w:val="center"/>
          </w:tcPr>
          <w:p>
            <w:pPr>
              <w:spacing w:line="32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企业独资、合资、合作等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3" w:type="dxa"/>
            <w:vAlign w:val="center"/>
          </w:tcPr>
          <w:p>
            <w:pPr>
              <w:spacing w:line="320" w:lineRule="exact"/>
              <w:ind w:left="0" w:leftChars="0" w:firstLine="0" w:firstLineChars="0"/>
              <w:jc w:val="both"/>
              <w:rPr>
                <w:rFonts w:ascii="Times New Roman" w:hAnsi="Times New Roman" w:eastAsia="仿宋_GB2312"/>
                <w:b w:val="0"/>
                <w:bCs/>
                <w:kern w:val="0"/>
                <w:sz w:val="24"/>
              </w:rPr>
            </w:pPr>
            <w:r>
              <w:rPr>
                <w:rFonts w:ascii="Times New Roman" w:hAnsi="Times New Roman" w:eastAsia="仿宋_GB2312"/>
                <w:b w:val="0"/>
                <w:bCs/>
                <w:kern w:val="0"/>
                <w:sz w:val="24"/>
              </w:rPr>
              <w:t>联系方式</w:t>
            </w:r>
          </w:p>
        </w:tc>
        <w:tc>
          <w:tcPr>
            <w:tcW w:w="7857" w:type="dxa"/>
            <w:gridSpan w:val="2"/>
            <w:vAlign w:val="center"/>
          </w:tcPr>
          <w:p>
            <w:pPr>
              <w:spacing w:line="30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联系单位：香格里拉市投资促进局</w:t>
            </w:r>
          </w:p>
          <w:p>
            <w:pPr>
              <w:spacing w:line="300" w:lineRule="exact"/>
              <w:ind w:left="0" w:leftChars="0" w:firstLine="0" w:firstLineChars="0"/>
              <w:rPr>
                <w:rFonts w:ascii="Times New Roman" w:hAnsi="Times New Roman" w:eastAsia="仿宋_GB2312"/>
                <w:b w:val="0"/>
                <w:bCs/>
                <w:color w:val="000000"/>
                <w:kern w:val="0"/>
                <w:sz w:val="24"/>
              </w:rPr>
            </w:pPr>
            <w:r>
              <w:rPr>
                <w:rFonts w:hint="eastAsia" w:ascii="Times New Roman" w:hAnsi="Times New Roman" w:eastAsia="仿宋_GB2312"/>
                <w:b w:val="0"/>
                <w:bCs/>
                <w:color w:val="000000"/>
                <w:kern w:val="0"/>
                <w:sz w:val="24"/>
              </w:rPr>
              <w:t>联系电话：0887-8846818</w:t>
            </w:r>
          </w:p>
        </w:tc>
      </w:tr>
    </w:tbl>
    <w:p>
      <w:pPr>
        <w:jc w:val="right"/>
        <w:rPr>
          <w:rFonts w:hint="default"/>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迪庆州</w:t>
      </w:r>
      <w:r>
        <w:rPr>
          <w:rFonts w:hint="eastAsia" w:ascii="方正小标宋简体" w:hAnsi="方正小标宋简体" w:eastAsia="方正小标宋简体" w:cs="方正小标宋简体"/>
          <w:b w:val="0"/>
          <w:bCs w:val="0"/>
          <w:color w:val="auto"/>
          <w:sz w:val="44"/>
          <w:szCs w:val="44"/>
        </w:rPr>
        <w:t>重点招商项目基础信息</w:t>
      </w:r>
      <w:r>
        <w:rPr>
          <w:rFonts w:hint="eastAsia" w:ascii="方正小标宋简体" w:hAnsi="方正小标宋简体" w:eastAsia="方正小标宋简体" w:cs="方正小标宋简体"/>
          <w:b w:val="0"/>
          <w:bCs w:val="0"/>
          <w:color w:val="auto"/>
          <w:sz w:val="44"/>
          <w:szCs w:val="44"/>
          <w:lang w:eastAsia="zh-CN"/>
        </w:rPr>
        <w:t>表</w:t>
      </w:r>
      <w:r>
        <w:rPr>
          <w:rFonts w:hint="eastAsia"/>
          <w:color w:val="auto"/>
          <w:sz w:val="44"/>
          <w:szCs w:val="44"/>
          <w:lang w:val="en-US" w:eastAsia="zh-CN"/>
        </w:rPr>
        <w:t xml:space="preserve">   </w:t>
      </w:r>
      <w:r>
        <w:rPr>
          <w:rFonts w:hint="eastAsia" w:ascii="楷体_GB2312" w:hAnsi="楷体_GB2312" w:eastAsia="楷体_GB2312" w:cs="楷体_GB2312"/>
          <w:color w:val="auto"/>
          <w:sz w:val="24"/>
          <w:szCs w:val="24"/>
          <w:lang w:val="en-US" w:eastAsia="zh-CN"/>
        </w:rPr>
        <w:t>项目-6</w:t>
      </w:r>
    </w:p>
    <w:tbl>
      <w:tblPr>
        <w:tblStyle w:val="31"/>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225"/>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267" w:type="dxa"/>
            <w:vMerge w:val="restart"/>
            <w:vAlign w:val="center"/>
          </w:tcPr>
          <w:p>
            <w:pPr>
              <w:spacing w:line="320" w:lineRule="exact"/>
              <w:ind w:firstLine="0" w:firstLineChars="0"/>
              <w:jc w:val="center"/>
              <w:rPr>
                <w:b w:val="0"/>
                <w:bCs/>
                <w:sz w:val="24"/>
              </w:rPr>
            </w:pPr>
            <w:r>
              <w:rPr>
                <w:rFonts w:hint="eastAsia"/>
                <w:b w:val="0"/>
                <w:bCs/>
                <w:sz w:val="24"/>
              </w:rPr>
              <w:t>项目概述</w:t>
            </w:r>
          </w:p>
        </w:tc>
        <w:tc>
          <w:tcPr>
            <w:tcW w:w="1225" w:type="dxa"/>
            <w:vAlign w:val="center"/>
          </w:tcPr>
          <w:p>
            <w:pPr>
              <w:spacing w:line="320" w:lineRule="exact"/>
              <w:ind w:firstLine="0" w:firstLineChars="0"/>
              <w:jc w:val="left"/>
              <w:rPr>
                <w:b w:val="0"/>
                <w:bCs/>
                <w:sz w:val="24"/>
              </w:rPr>
            </w:pPr>
            <w:r>
              <w:rPr>
                <w:rFonts w:hint="eastAsia"/>
                <w:b w:val="0"/>
                <w:bCs/>
                <w:sz w:val="24"/>
              </w:rPr>
              <w:t>项目名称</w:t>
            </w:r>
          </w:p>
        </w:tc>
        <w:tc>
          <w:tcPr>
            <w:tcW w:w="6459" w:type="dxa"/>
            <w:vAlign w:val="center"/>
          </w:tcPr>
          <w:p>
            <w:pPr>
              <w:spacing w:line="320" w:lineRule="exact"/>
              <w:ind w:firstLine="0" w:firstLineChars="0"/>
              <w:rPr>
                <w:rFonts w:hint="default" w:eastAsia="仿宋_GB2312"/>
                <w:b w:val="0"/>
                <w:bCs/>
                <w:sz w:val="24"/>
                <w:lang w:val="en-US" w:eastAsia="zh-CN"/>
              </w:rPr>
            </w:pPr>
            <w:r>
              <w:rPr>
                <w:rFonts w:hint="eastAsia"/>
                <w:b w:val="0"/>
                <w:bCs/>
                <w:sz w:val="24"/>
              </w:rPr>
              <w:t>迪庆州</w:t>
            </w:r>
            <w:r>
              <w:rPr>
                <w:rFonts w:hint="eastAsia" w:ascii="Times New Roman" w:hAnsi="Times New Roman" w:eastAsia="仿宋_GB2312" w:cs="Times New Roman"/>
                <w:b w:val="0"/>
                <w:bCs/>
                <w:sz w:val="24"/>
                <w:szCs w:val="24"/>
                <w:lang w:val="en-US" w:eastAsia="zh-CN"/>
              </w:rPr>
              <w:t>维西县</w:t>
            </w:r>
            <w:bookmarkStart w:id="1" w:name="_GoBack"/>
            <w:bookmarkEnd w:id="1"/>
            <w:r>
              <w:rPr>
                <w:rFonts w:hint="eastAsia" w:ascii="Times New Roman" w:hAnsi="Times New Roman" w:eastAsia="仿宋_GB2312" w:cs="Times New Roman"/>
                <w:b w:val="0"/>
                <w:bCs/>
                <w:sz w:val="24"/>
                <w:szCs w:val="24"/>
                <w:lang w:val="en-US" w:eastAsia="zh-CN"/>
              </w:rPr>
              <w:t>藏药谷项目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267" w:type="dxa"/>
            <w:vMerge w:val="continue"/>
            <w:vAlign w:val="center"/>
          </w:tcPr>
          <w:p>
            <w:pPr>
              <w:spacing w:line="320" w:lineRule="exact"/>
              <w:ind w:firstLine="482"/>
              <w:jc w:val="center"/>
              <w:rPr>
                <w:b w:val="0"/>
                <w:bCs/>
                <w:sz w:val="24"/>
              </w:rPr>
            </w:pPr>
          </w:p>
        </w:tc>
        <w:tc>
          <w:tcPr>
            <w:tcW w:w="1225" w:type="dxa"/>
            <w:vAlign w:val="center"/>
          </w:tcPr>
          <w:p>
            <w:pPr>
              <w:spacing w:line="320" w:lineRule="exact"/>
              <w:ind w:firstLine="0" w:firstLineChars="0"/>
              <w:jc w:val="left"/>
              <w:rPr>
                <w:b w:val="0"/>
                <w:bCs/>
                <w:sz w:val="24"/>
              </w:rPr>
            </w:pPr>
            <w:r>
              <w:rPr>
                <w:rFonts w:hint="eastAsia"/>
                <w:b w:val="0"/>
                <w:bCs/>
                <w:sz w:val="24"/>
              </w:rPr>
              <w:t>所属产业</w:t>
            </w:r>
          </w:p>
        </w:tc>
        <w:tc>
          <w:tcPr>
            <w:tcW w:w="6459" w:type="dxa"/>
            <w:vAlign w:val="center"/>
          </w:tcPr>
          <w:p>
            <w:pPr>
              <w:spacing w:line="320" w:lineRule="exact"/>
              <w:ind w:firstLine="0" w:firstLineChars="0"/>
              <w:rPr>
                <w:b w:val="0"/>
                <w:bCs/>
                <w:i/>
                <w:iCs/>
                <w:sz w:val="24"/>
              </w:rPr>
            </w:pPr>
            <w:r>
              <w:rPr>
                <w:rFonts w:hint="eastAsia"/>
                <w:b w:val="0"/>
                <w:bCs/>
                <w:sz w:val="24"/>
                <w:lang w:val="en-US" w:eastAsia="zh-CN"/>
              </w:rPr>
              <w:t>高原特色现代农业产业（</w:t>
            </w:r>
            <w:r>
              <w:rPr>
                <w:rFonts w:hint="eastAsia" w:ascii="Times New Roman" w:hAnsi="Times New Roman" w:eastAsia="仿宋_GB2312" w:cs="Times New Roman"/>
                <w:b w:val="0"/>
                <w:bCs/>
                <w:sz w:val="24"/>
                <w:szCs w:val="24"/>
                <w:lang w:val="en-US" w:eastAsia="zh-CN"/>
              </w:rPr>
              <w:t>中药材林下种植</w:t>
            </w:r>
            <w:r>
              <w:rPr>
                <w:rFonts w:hint="eastAsia"/>
                <w:b w:val="0"/>
                <w:bCs/>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267" w:type="dxa"/>
            <w:vMerge w:val="continue"/>
            <w:vAlign w:val="center"/>
          </w:tcPr>
          <w:p>
            <w:pPr>
              <w:spacing w:line="320" w:lineRule="exact"/>
              <w:ind w:firstLine="482"/>
              <w:jc w:val="center"/>
              <w:rPr>
                <w:b w:val="0"/>
                <w:bCs/>
                <w:sz w:val="24"/>
              </w:rPr>
            </w:pPr>
          </w:p>
        </w:tc>
        <w:tc>
          <w:tcPr>
            <w:tcW w:w="1225" w:type="dxa"/>
            <w:vAlign w:val="center"/>
          </w:tcPr>
          <w:p>
            <w:pPr>
              <w:spacing w:line="320" w:lineRule="exact"/>
              <w:ind w:firstLine="0" w:firstLineChars="0"/>
              <w:jc w:val="left"/>
              <w:rPr>
                <w:b w:val="0"/>
                <w:bCs/>
                <w:sz w:val="24"/>
              </w:rPr>
            </w:pPr>
            <w:r>
              <w:rPr>
                <w:rFonts w:hint="eastAsia"/>
                <w:b w:val="0"/>
                <w:bCs/>
                <w:sz w:val="24"/>
              </w:rPr>
              <w:t>建设地点</w:t>
            </w:r>
          </w:p>
        </w:tc>
        <w:tc>
          <w:tcPr>
            <w:tcW w:w="6459" w:type="dxa"/>
            <w:vAlign w:val="center"/>
          </w:tcPr>
          <w:p>
            <w:pPr>
              <w:spacing w:line="320" w:lineRule="exact"/>
              <w:ind w:firstLine="0" w:firstLineChars="0"/>
              <w:rPr>
                <w:rFonts w:hint="default" w:eastAsia="仿宋_GB2312"/>
                <w:b w:val="0"/>
                <w:bCs/>
                <w:sz w:val="24"/>
                <w:lang w:val="en-US" w:eastAsia="zh-CN"/>
              </w:rPr>
            </w:pPr>
            <w:r>
              <w:rPr>
                <w:rFonts w:hint="eastAsia" w:ascii="Times New Roman" w:hAnsi="Times New Roman" w:eastAsia="仿宋_GB2312" w:cs="Times New Roman"/>
                <w:b w:val="0"/>
                <w:bCs/>
                <w:sz w:val="24"/>
                <w:szCs w:val="24"/>
                <w:lang w:val="en-US" w:eastAsia="zh-CN"/>
              </w:rPr>
              <w:t>维西县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7" w:type="dxa"/>
            <w:vMerge w:val="restart"/>
            <w:vAlign w:val="center"/>
          </w:tcPr>
          <w:p>
            <w:pPr>
              <w:spacing w:line="320" w:lineRule="exact"/>
              <w:ind w:firstLine="0" w:firstLineChars="0"/>
              <w:jc w:val="center"/>
              <w:rPr>
                <w:b w:val="0"/>
                <w:bCs/>
                <w:sz w:val="24"/>
              </w:rPr>
            </w:pPr>
            <w:r>
              <w:rPr>
                <w:rFonts w:hint="eastAsia"/>
                <w:b w:val="0"/>
                <w:bCs/>
                <w:sz w:val="24"/>
              </w:rPr>
              <w:t>项目建设</w:t>
            </w:r>
          </w:p>
        </w:tc>
        <w:tc>
          <w:tcPr>
            <w:tcW w:w="1225" w:type="dxa"/>
            <w:vAlign w:val="center"/>
          </w:tcPr>
          <w:p>
            <w:pPr>
              <w:spacing w:line="320" w:lineRule="exact"/>
              <w:ind w:firstLine="0" w:firstLineChars="0"/>
              <w:jc w:val="left"/>
              <w:rPr>
                <w:rFonts w:hint="eastAsia" w:eastAsia="仿宋_GB2312"/>
                <w:b w:val="0"/>
                <w:bCs/>
                <w:sz w:val="24"/>
                <w:lang w:eastAsia="zh-CN"/>
              </w:rPr>
            </w:pPr>
            <w:r>
              <w:rPr>
                <w:rFonts w:hint="eastAsia"/>
                <w:b w:val="0"/>
                <w:bCs/>
                <w:sz w:val="24"/>
              </w:rPr>
              <w:t>投资</w:t>
            </w:r>
            <w:r>
              <w:rPr>
                <w:rFonts w:hint="eastAsia"/>
                <w:b w:val="0"/>
                <w:bCs/>
                <w:sz w:val="24"/>
                <w:lang w:eastAsia="zh-CN"/>
              </w:rPr>
              <w:t>估算</w:t>
            </w:r>
          </w:p>
        </w:tc>
        <w:tc>
          <w:tcPr>
            <w:tcW w:w="6459" w:type="dxa"/>
            <w:vAlign w:val="center"/>
          </w:tcPr>
          <w:p>
            <w:pPr>
              <w:spacing w:line="320" w:lineRule="exact"/>
              <w:ind w:firstLine="0" w:firstLineChars="0"/>
              <w:rPr>
                <w:b w:val="0"/>
                <w:bCs/>
                <w:sz w:val="24"/>
              </w:rPr>
            </w:pPr>
            <w:r>
              <w:rPr>
                <w:rFonts w:hint="eastAsia"/>
                <w:b w:val="0"/>
                <w:bCs/>
                <w:sz w:val="24"/>
                <w:lang w:val="en-US" w:eastAsia="zh-CN"/>
              </w:rPr>
              <w:t>该项目共计需投入项目资金</w:t>
            </w:r>
            <w:r>
              <w:rPr>
                <w:rFonts w:hint="eastAsia" w:ascii="Times New Roman" w:hAnsi="Times New Roman" w:eastAsia="仿宋_GB2312" w:cs="Times New Roman"/>
                <w:b w:val="0"/>
                <w:bCs/>
                <w:sz w:val="24"/>
                <w:szCs w:val="24"/>
                <w:lang w:val="en-US" w:eastAsia="zh-CN"/>
              </w:rPr>
              <w:t>2</w:t>
            </w:r>
            <w:r>
              <w:rPr>
                <w:rFonts w:hint="eastAsia" w:cs="Times New Roman"/>
                <w:b w:val="0"/>
                <w:bCs/>
                <w:sz w:val="24"/>
                <w:szCs w:val="24"/>
                <w:lang w:val="en-US" w:eastAsia="zh-CN"/>
              </w:rPr>
              <w:t>.</w:t>
            </w:r>
            <w:r>
              <w:rPr>
                <w:rFonts w:hint="eastAsia" w:ascii="Times New Roman" w:hAnsi="Times New Roman" w:eastAsia="仿宋_GB2312" w:cs="Times New Roman"/>
                <w:b w:val="0"/>
                <w:bCs/>
                <w:sz w:val="24"/>
                <w:szCs w:val="24"/>
                <w:lang w:val="en-US" w:eastAsia="zh-CN"/>
              </w:rPr>
              <w:t>3</w:t>
            </w:r>
            <w:r>
              <w:rPr>
                <w:rFonts w:hint="eastAsia" w:cs="Times New Roman"/>
                <w:b w:val="0"/>
                <w:bCs/>
                <w:sz w:val="24"/>
                <w:szCs w:val="24"/>
                <w:lang w:val="en-US" w:eastAsia="zh-CN"/>
              </w:rPr>
              <w:t>亿，</w:t>
            </w:r>
            <w:r>
              <w:rPr>
                <w:rFonts w:hint="default" w:ascii="Times New Roman" w:hAnsi="Times New Roman" w:eastAsia="仿宋_GB2312" w:cs="Times New Roman"/>
                <w:b w:val="0"/>
                <w:bCs/>
                <w:sz w:val="24"/>
                <w:szCs w:val="24"/>
                <w:lang w:val="en-US" w:eastAsia="zh-CN"/>
              </w:rPr>
              <w:t>202</w:t>
            </w:r>
            <w:r>
              <w:rPr>
                <w:rFonts w:hint="eastAsia" w:ascii="Times New Roman" w:hAnsi="Times New Roman" w:eastAsia="仿宋_GB2312" w:cs="Times New Roman"/>
                <w:b w:val="0"/>
                <w:bCs/>
                <w:sz w:val="24"/>
                <w:szCs w:val="24"/>
                <w:lang w:val="en-US" w:eastAsia="zh-CN"/>
              </w:rPr>
              <w:t>3</w:t>
            </w:r>
            <w:r>
              <w:rPr>
                <w:rFonts w:hint="default" w:ascii="Times New Roman" w:hAnsi="Times New Roman" w:eastAsia="仿宋_GB2312" w:cs="Times New Roman"/>
                <w:b w:val="0"/>
                <w:bCs/>
                <w:sz w:val="24"/>
                <w:szCs w:val="24"/>
                <w:lang w:val="en-US" w:eastAsia="zh-CN"/>
              </w:rPr>
              <w:t>年计划投资</w:t>
            </w:r>
            <w:r>
              <w:rPr>
                <w:rFonts w:hint="eastAsia" w:ascii="Times New Roman" w:hAnsi="Times New Roman" w:eastAsia="仿宋_GB2312" w:cs="Times New Roman"/>
                <w:b w:val="0"/>
                <w:bCs/>
                <w:sz w:val="24"/>
                <w:szCs w:val="24"/>
                <w:lang w:val="en-US" w:eastAsia="zh-CN"/>
              </w:rPr>
              <w:t>500万元</w:t>
            </w:r>
            <w:r>
              <w:rPr>
                <w:rFonts w:hint="eastAsia"/>
                <w:b w:val="0"/>
                <w:bCs/>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267" w:type="dxa"/>
            <w:vMerge w:val="continue"/>
            <w:vAlign w:val="center"/>
          </w:tcPr>
          <w:p>
            <w:pPr>
              <w:spacing w:line="320" w:lineRule="exact"/>
              <w:ind w:firstLine="482"/>
              <w:jc w:val="center"/>
              <w:rPr>
                <w:b w:val="0"/>
                <w:bCs/>
                <w:sz w:val="24"/>
              </w:rPr>
            </w:pPr>
          </w:p>
        </w:tc>
        <w:tc>
          <w:tcPr>
            <w:tcW w:w="1225" w:type="dxa"/>
            <w:vAlign w:val="center"/>
          </w:tcPr>
          <w:p>
            <w:pPr>
              <w:spacing w:line="320" w:lineRule="exact"/>
              <w:ind w:firstLine="0" w:firstLineChars="0"/>
              <w:jc w:val="left"/>
              <w:rPr>
                <w:rFonts w:hint="eastAsia" w:eastAsia="仿宋_GB2312"/>
                <w:b w:val="0"/>
                <w:bCs/>
                <w:sz w:val="24"/>
                <w:lang w:eastAsia="zh-CN"/>
              </w:rPr>
            </w:pPr>
            <w:r>
              <w:rPr>
                <w:rFonts w:hint="eastAsia"/>
                <w:b w:val="0"/>
                <w:bCs/>
                <w:sz w:val="24"/>
              </w:rPr>
              <w:t>项目</w:t>
            </w:r>
            <w:r>
              <w:rPr>
                <w:rFonts w:hint="eastAsia"/>
                <w:b w:val="0"/>
                <w:bCs/>
                <w:sz w:val="24"/>
                <w:lang w:eastAsia="zh-CN"/>
              </w:rPr>
              <w:t>简述</w:t>
            </w:r>
          </w:p>
        </w:tc>
        <w:tc>
          <w:tcPr>
            <w:tcW w:w="6459" w:type="dxa"/>
            <w:vAlign w:val="center"/>
          </w:tcPr>
          <w:p>
            <w:pPr>
              <w:spacing w:line="320" w:lineRule="exact"/>
              <w:ind w:firstLine="0" w:firstLineChars="0"/>
              <w:rPr>
                <w:b w:val="0"/>
                <w:bCs/>
                <w:sz w:val="24"/>
              </w:rPr>
            </w:pPr>
            <w:r>
              <w:rPr>
                <w:rFonts w:hint="eastAsia"/>
                <w:b w:val="0"/>
                <w:bCs/>
                <w:sz w:val="24"/>
                <w:lang w:val="en-US" w:eastAsia="zh-CN"/>
              </w:rPr>
              <w:t>以维西县为核心基地，建设中藏药材基地100万亩，其中藏药材种植示范基地1000亩（农户土地流转），育苗基地50亩，项目逐步辐射带动维西县中藏药材种植10万亩以上，建成“维西县藏药谷”，使维西成为迪庆州重要的中藏药材基地，助力维西县“一县一业”产业建设。完成种植示范基地100万亩，实现生产产值5000万元，加工产值750万元。示范基地覆盖农户600户以上，需巩固脱贫成果的建档立卡户全部纳入示范户，每户实现增收15000元以上。建设供应50亩以上藏药材种植的藏药材种子种苗繁育基地，为建成“藏药谷”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267" w:type="dxa"/>
            <w:vMerge w:val="restart"/>
            <w:vAlign w:val="center"/>
          </w:tcPr>
          <w:p>
            <w:pPr>
              <w:spacing w:line="320" w:lineRule="exact"/>
              <w:ind w:firstLine="0" w:firstLineChars="0"/>
              <w:jc w:val="center"/>
              <w:rPr>
                <w:b w:val="0"/>
                <w:bCs/>
                <w:sz w:val="24"/>
              </w:rPr>
            </w:pPr>
            <w:r>
              <w:rPr>
                <w:rFonts w:hint="eastAsia"/>
                <w:b w:val="0"/>
                <w:bCs/>
                <w:sz w:val="24"/>
              </w:rPr>
              <w:t>项目资源</w:t>
            </w:r>
          </w:p>
        </w:tc>
        <w:tc>
          <w:tcPr>
            <w:tcW w:w="1225" w:type="dxa"/>
            <w:vAlign w:val="center"/>
          </w:tcPr>
          <w:p>
            <w:pPr>
              <w:spacing w:line="300" w:lineRule="exact"/>
              <w:ind w:firstLine="0" w:firstLineChars="0"/>
              <w:jc w:val="center"/>
              <w:rPr>
                <w:b w:val="0"/>
                <w:bCs/>
                <w:color w:val="3B3838" w:themeColor="background2" w:themeShade="40"/>
                <w:sz w:val="24"/>
              </w:rPr>
            </w:pPr>
            <w:r>
              <w:rPr>
                <w:rFonts w:hint="eastAsia"/>
                <w:b w:val="0"/>
                <w:bCs/>
                <w:color w:val="3B3838" w:themeColor="background2" w:themeShade="40"/>
                <w:sz w:val="24"/>
              </w:rPr>
              <w:t>地块属</w:t>
            </w:r>
            <w:r>
              <w:rPr>
                <w:rFonts w:hint="eastAsia"/>
                <w:b w:val="0"/>
                <w:bCs/>
                <w:color w:val="3B3838" w:themeColor="background2" w:themeShade="40"/>
                <w:sz w:val="24"/>
                <w:lang w:eastAsia="zh-CN"/>
              </w:rPr>
              <w:t>性</w:t>
            </w:r>
            <w:r>
              <w:rPr>
                <w:rFonts w:hint="eastAsia"/>
                <w:b w:val="0"/>
                <w:bCs/>
                <w:color w:val="3B3838" w:themeColor="background2" w:themeShade="40"/>
                <w:sz w:val="24"/>
              </w:rPr>
              <w:t>现状及出让成本</w:t>
            </w:r>
          </w:p>
        </w:tc>
        <w:tc>
          <w:tcPr>
            <w:tcW w:w="6459" w:type="dxa"/>
            <w:vAlign w:val="center"/>
          </w:tcPr>
          <w:p>
            <w:pPr>
              <w:spacing w:line="240" w:lineRule="exact"/>
              <w:ind w:firstLine="0" w:firstLineChars="0"/>
              <w:rPr>
                <w:b w:val="0"/>
                <w:bCs/>
                <w:color w:val="3B3838" w:themeColor="background2" w:themeShade="40"/>
              </w:rPr>
            </w:pPr>
            <w:r>
              <w:rPr>
                <w:rFonts w:hint="eastAsia"/>
                <w:b w:val="0"/>
                <w:bCs/>
                <w:sz w:val="24"/>
              </w:rPr>
              <w:t>公司地处香格里拉市尼旺路中段，西结昌都路，占地面积12000平方米，同时公司拥有五境乡1300亩藏药濒危物种种苗繁育基地和“贝珠亚”绿色藏医药文化健康休闲庄园，推广GAP示范种植基地2500亩。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267" w:type="dxa"/>
            <w:vMerge w:val="continue"/>
            <w:vAlign w:val="center"/>
          </w:tcPr>
          <w:p>
            <w:pPr>
              <w:spacing w:line="320" w:lineRule="exact"/>
              <w:ind w:firstLine="482"/>
              <w:jc w:val="left"/>
              <w:rPr>
                <w:b w:val="0"/>
                <w:bCs/>
                <w:sz w:val="24"/>
              </w:rPr>
            </w:pPr>
          </w:p>
        </w:tc>
        <w:tc>
          <w:tcPr>
            <w:tcW w:w="1225" w:type="dxa"/>
            <w:vAlign w:val="center"/>
          </w:tcPr>
          <w:p>
            <w:pPr>
              <w:spacing w:line="300" w:lineRule="exact"/>
              <w:ind w:firstLine="0" w:firstLineChars="0"/>
              <w:jc w:val="center"/>
              <w:rPr>
                <w:b w:val="0"/>
                <w:bCs/>
                <w:sz w:val="24"/>
              </w:rPr>
            </w:pPr>
            <w:r>
              <w:rPr>
                <w:rFonts w:hint="eastAsia"/>
                <w:b w:val="0"/>
                <w:bCs/>
                <w:sz w:val="24"/>
              </w:rPr>
              <w:t>生产运营成本</w:t>
            </w:r>
          </w:p>
        </w:tc>
        <w:tc>
          <w:tcPr>
            <w:tcW w:w="6459" w:type="dxa"/>
            <w:vAlign w:val="center"/>
          </w:tcPr>
          <w:p>
            <w:pPr>
              <w:spacing w:line="300" w:lineRule="exact"/>
              <w:ind w:firstLine="0" w:firstLineChars="0"/>
              <w:rPr>
                <w:b w:val="0"/>
                <w:bCs/>
                <w:sz w:val="24"/>
              </w:rPr>
            </w:pPr>
            <w:r>
              <w:rPr>
                <w:rFonts w:hint="eastAsia"/>
                <w:b w:val="0"/>
                <w:bCs/>
                <w:color w:val="3B3838" w:themeColor="background2" w:themeShade="40"/>
                <w:sz w:val="24"/>
              </w:rPr>
              <w:t>项目</w:t>
            </w:r>
            <w:r>
              <w:rPr>
                <w:rFonts w:hint="eastAsia"/>
                <w:b w:val="0"/>
                <w:bCs/>
                <w:color w:val="3B3838" w:themeColor="background2" w:themeShade="40"/>
                <w:sz w:val="24"/>
                <w:lang w:val="en-US" w:eastAsia="zh-CN"/>
              </w:rPr>
              <w:t>生产运营成本按当年实际中药材种苗、水电核算</w:t>
            </w:r>
            <w:r>
              <w:rPr>
                <w:b w:val="0"/>
                <w:bCs/>
                <w:color w:val="3B3838" w:themeColor="background2" w:themeShade="4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267" w:type="dxa"/>
            <w:vMerge w:val="continue"/>
            <w:vAlign w:val="center"/>
          </w:tcPr>
          <w:p>
            <w:pPr>
              <w:spacing w:line="320" w:lineRule="exact"/>
              <w:ind w:firstLine="482"/>
              <w:jc w:val="left"/>
              <w:rPr>
                <w:b w:val="0"/>
                <w:bCs/>
                <w:sz w:val="24"/>
              </w:rPr>
            </w:pPr>
          </w:p>
        </w:tc>
        <w:tc>
          <w:tcPr>
            <w:tcW w:w="1225" w:type="dxa"/>
            <w:vAlign w:val="center"/>
          </w:tcPr>
          <w:p>
            <w:pPr>
              <w:spacing w:line="300" w:lineRule="exact"/>
              <w:ind w:firstLine="0" w:firstLineChars="0"/>
              <w:jc w:val="left"/>
              <w:rPr>
                <w:b w:val="0"/>
                <w:bCs/>
                <w:sz w:val="24"/>
              </w:rPr>
            </w:pPr>
            <w:r>
              <w:rPr>
                <w:rFonts w:hint="eastAsia"/>
                <w:b w:val="0"/>
                <w:bCs/>
                <w:sz w:val="24"/>
              </w:rPr>
              <w:t>用工成本</w:t>
            </w:r>
          </w:p>
        </w:tc>
        <w:tc>
          <w:tcPr>
            <w:tcW w:w="6459" w:type="dxa"/>
            <w:vAlign w:val="center"/>
          </w:tcPr>
          <w:p>
            <w:pPr>
              <w:spacing w:line="300" w:lineRule="exact"/>
              <w:ind w:firstLine="0" w:firstLineChars="0"/>
              <w:rPr>
                <w:b w:val="0"/>
                <w:bCs/>
                <w:sz w:val="24"/>
              </w:rPr>
            </w:pPr>
            <w:r>
              <w:rPr>
                <w:rFonts w:hint="eastAsia"/>
                <w:b w:val="0"/>
                <w:bCs/>
                <w:color w:val="3B3838" w:themeColor="background2" w:themeShade="40"/>
                <w:sz w:val="24"/>
              </w:rPr>
              <w:t>企业管理人员</w:t>
            </w:r>
            <w:r>
              <w:rPr>
                <w:rFonts w:hint="eastAsia"/>
                <w:b w:val="0"/>
                <w:bCs/>
                <w:color w:val="3B3838" w:themeColor="background2" w:themeShade="40"/>
                <w:sz w:val="24"/>
                <w:lang w:val="en-US" w:eastAsia="zh-CN"/>
              </w:rPr>
              <w:t>8000-10000元/月</w:t>
            </w:r>
            <w:r>
              <w:rPr>
                <w:rFonts w:hint="eastAsia"/>
                <w:b w:val="0"/>
                <w:bCs/>
                <w:color w:val="3B3838" w:themeColor="background2" w:themeShade="40"/>
                <w:sz w:val="24"/>
              </w:rPr>
              <w:t>、技术人员</w:t>
            </w:r>
            <w:r>
              <w:rPr>
                <w:rFonts w:hint="eastAsia"/>
                <w:b w:val="0"/>
                <w:bCs/>
                <w:color w:val="3B3838" w:themeColor="background2" w:themeShade="40"/>
                <w:sz w:val="24"/>
                <w:lang w:val="en-US" w:eastAsia="zh-CN"/>
              </w:rPr>
              <w:t>3000-5000元/月</w:t>
            </w:r>
            <w:r>
              <w:rPr>
                <w:rFonts w:hint="eastAsia"/>
                <w:b w:val="0"/>
                <w:bCs/>
                <w:color w:val="3B3838" w:themeColor="background2" w:themeShade="40"/>
                <w:sz w:val="24"/>
              </w:rPr>
              <w:t>、普通员工</w:t>
            </w:r>
            <w:r>
              <w:rPr>
                <w:rFonts w:hint="eastAsia"/>
                <w:b w:val="0"/>
                <w:bCs/>
                <w:color w:val="3B3838" w:themeColor="background2" w:themeShade="40"/>
                <w:sz w:val="24"/>
                <w:lang w:val="en-US" w:eastAsia="zh-CN"/>
              </w:rPr>
              <w:t>1500-3000元/月</w:t>
            </w:r>
            <w:r>
              <w:rPr>
                <w:rFonts w:hint="eastAsia"/>
                <w:b w:val="0"/>
                <w:bCs/>
                <w:color w:val="3B3838" w:themeColor="background2" w:themeShade="4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267" w:type="dxa"/>
            <w:vMerge w:val="continue"/>
            <w:vAlign w:val="center"/>
          </w:tcPr>
          <w:p>
            <w:pPr>
              <w:spacing w:line="320" w:lineRule="exact"/>
              <w:ind w:firstLine="482"/>
              <w:jc w:val="center"/>
              <w:rPr>
                <w:b w:val="0"/>
                <w:bCs/>
                <w:sz w:val="24"/>
              </w:rPr>
            </w:pPr>
          </w:p>
        </w:tc>
        <w:tc>
          <w:tcPr>
            <w:tcW w:w="1225" w:type="dxa"/>
            <w:vAlign w:val="center"/>
          </w:tcPr>
          <w:p>
            <w:pPr>
              <w:spacing w:line="320" w:lineRule="exact"/>
              <w:ind w:firstLine="0" w:firstLineChars="0"/>
              <w:jc w:val="left"/>
              <w:rPr>
                <w:b w:val="0"/>
                <w:bCs/>
                <w:sz w:val="24"/>
              </w:rPr>
            </w:pPr>
            <w:r>
              <w:rPr>
                <w:rFonts w:hint="eastAsia"/>
                <w:b w:val="0"/>
                <w:bCs/>
                <w:sz w:val="24"/>
              </w:rPr>
              <w:t>项目前期准备情况</w:t>
            </w:r>
          </w:p>
        </w:tc>
        <w:tc>
          <w:tcPr>
            <w:tcW w:w="6459" w:type="dxa"/>
            <w:vAlign w:val="center"/>
          </w:tcPr>
          <w:p>
            <w:pPr>
              <w:spacing w:line="300" w:lineRule="exact"/>
              <w:ind w:firstLine="0" w:firstLineChars="0"/>
              <w:jc w:val="left"/>
              <w:rPr>
                <w:rFonts w:hint="default" w:eastAsia="仿宋_GB2312"/>
                <w:b w:val="0"/>
                <w:bCs/>
                <w:color w:val="3B3838" w:themeColor="background2" w:themeShade="40"/>
                <w:sz w:val="24"/>
                <w:lang w:val="en-US" w:eastAsia="zh-CN"/>
              </w:rPr>
            </w:pPr>
            <w:r>
              <w:rPr>
                <w:rFonts w:hint="eastAsia"/>
                <w:b w:val="0"/>
                <w:bCs/>
                <w:color w:val="3B3838" w:themeColor="background2" w:themeShade="40"/>
                <w:sz w:val="24"/>
              </w:rPr>
              <w:t>（1）产业规划是否具备</w:t>
            </w:r>
            <w:r>
              <w:rPr>
                <w:rFonts w:hint="eastAsia"/>
                <w:b w:val="0"/>
                <w:bCs/>
                <w:color w:val="3B3838" w:themeColor="background2" w:themeShade="40"/>
                <w:sz w:val="24"/>
                <w:lang w:eastAsia="zh-CN"/>
              </w:rPr>
              <w:t>：</w:t>
            </w:r>
            <w:r>
              <w:rPr>
                <w:rFonts w:hint="eastAsia"/>
                <w:b w:val="0"/>
                <w:bCs/>
                <w:color w:val="3B3838" w:themeColor="background2" w:themeShade="40"/>
                <w:sz w:val="24"/>
                <w:lang w:val="en-US" w:eastAsia="zh-CN"/>
              </w:rPr>
              <w:t>具备</w:t>
            </w:r>
          </w:p>
          <w:p>
            <w:pPr>
              <w:spacing w:line="300" w:lineRule="exact"/>
              <w:ind w:firstLine="0" w:firstLineChars="0"/>
              <w:jc w:val="left"/>
              <w:rPr>
                <w:rFonts w:hint="default" w:eastAsia="仿宋_GB2312"/>
                <w:b w:val="0"/>
                <w:bCs/>
                <w:color w:val="auto"/>
                <w:sz w:val="24"/>
                <w:lang w:val="en-US" w:eastAsia="zh-CN"/>
              </w:rPr>
            </w:pPr>
            <w:r>
              <w:rPr>
                <w:rFonts w:hint="eastAsia"/>
                <w:b w:val="0"/>
                <w:bCs/>
                <w:color w:val="auto"/>
                <w:sz w:val="24"/>
              </w:rPr>
              <w:t>（2）是否完成可行性研究</w:t>
            </w:r>
            <w:r>
              <w:rPr>
                <w:rFonts w:hint="eastAsia"/>
                <w:b w:val="0"/>
                <w:bCs/>
                <w:color w:val="auto"/>
                <w:sz w:val="24"/>
                <w:lang w:eastAsia="zh-CN"/>
              </w:rPr>
              <w:t>：</w:t>
            </w:r>
            <w:r>
              <w:rPr>
                <w:rFonts w:hint="eastAsia"/>
                <w:b w:val="0"/>
                <w:bCs/>
                <w:color w:val="auto"/>
                <w:sz w:val="24"/>
                <w:lang w:val="en-US" w:eastAsia="zh-CN"/>
              </w:rPr>
              <w:t>完成</w:t>
            </w:r>
          </w:p>
          <w:p>
            <w:pPr>
              <w:spacing w:line="300" w:lineRule="exact"/>
              <w:ind w:firstLine="0" w:firstLineChars="0"/>
              <w:jc w:val="left"/>
              <w:rPr>
                <w:rFonts w:hint="default" w:eastAsia="仿宋_GB2312"/>
                <w:b w:val="0"/>
                <w:bCs/>
                <w:color w:val="auto"/>
                <w:sz w:val="24"/>
                <w:lang w:val="en-US" w:eastAsia="zh-CN"/>
              </w:rPr>
            </w:pPr>
            <w:r>
              <w:rPr>
                <w:rFonts w:hint="eastAsia"/>
                <w:b w:val="0"/>
                <w:bCs/>
                <w:color w:val="auto"/>
                <w:sz w:val="24"/>
              </w:rPr>
              <w:t>（</w:t>
            </w:r>
            <w:r>
              <w:rPr>
                <w:b w:val="0"/>
                <w:bCs/>
                <w:color w:val="auto"/>
                <w:sz w:val="24"/>
              </w:rPr>
              <w:t>3</w:t>
            </w:r>
            <w:r>
              <w:rPr>
                <w:rFonts w:hint="eastAsia"/>
                <w:b w:val="0"/>
                <w:bCs/>
                <w:color w:val="auto"/>
                <w:sz w:val="24"/>
              </w:rPr>
              <w:t>）项目所需用地相关手续是否完备</w:t>
            </w:r>
            <w:r>
              <w:rPr>
                <w:rFonts w:hint="eastAsia"/>
                <w:b w:val="0"/>
                <w:bCs/>
                <w:color w:val="auto"/>
                <w:sz w:val="24"/>
                <w:lang w:eastAsia="zh-CN"/>
              </w:rPr>
              <w:t>：</w:t>
            </w:r>
            <w:r>
              <w:rPr>
                <w:rFonts w:hint="eastAsia"/>
                <w:b w:val="0"/>
                <w:bCs/>
                <w:color w:val="auto"/>
                <w:sz w:val="24"/>
                <w:lang w:val="en-US" w:eastAsia="zh-CN"/>
              </w:rPr>
              <w:t>完备</w:t>
            </w:r>
          </w:p>
          <w:p>
            <w:pPr>
              <w:spacing w:line="300" w:lineRule="exact"/>
              <w:ind w:firstLine="0" w:firstLineChars="0"/>
              <w:jc w:val="left"/>
              <w:rPr>
                <w:rFonts w:hint="default" w:eastAsia="仿宋_GB2312"/>
                <w:b w:val="0"/>
                <w:bCs/>
                <w:color w:val="auto"/>
                <w:sz w:val="24"/>
                <w:lang w:val="en-US" w:eastAsia="zh-CN"/>
              </w:rPr>
            </w:pPr>
            <w:r>
              <w:rPr>
                <w:rFonts w:hint="eastAsia"/>
                <w:b w:val="0"/>
                <w:bCs/>
                <w:color w:val="auto"/>
                <w:sz w:val="24"/>
              </w:rPr>
              <w:t>（</w:t>
            </w:r>
            <w:r>
              <w:rPr>
                <w:b w:val="0"/>
                <w:bCs/>
                <w:color w:val="auto"/>
                <w:sz w:val="24"/>
              </w:rPr>
              <w:t>4</w:t>
            </w:r>
            <w:r>
              <w:rPr>
                <w:rFonts w:hint="eastAsia"/>
                <w:b w:val="0"/>
                <w:bCs/>
                <w:color w:val="auto"/>
                <w:sz w:val="24"/>
              </w:rPr>
              <w:t>）是否建有或在建相应的原料基地</w:t>
            </w:r>
            <w:r>
              <w:rPr>
                <w:rFonts w:hint="eastAsia"/>
                <w:b w:val="0"/>
                <w:bCs/>
                <w:color w:val="auto"/>
                <w:sz w:val="24"/>
                <w:lang w:eastAsia="zh-CN"/>
              </w:rPr>
              <w:t>：</w:t>
            </w:r>
            <w:r>
              <w:rPr>
                <w:rFonts w:hint="eastAsia"/>
                <w:b w:val="0"/>
                <w:bCs/>
                <w:color w:val="auto"/>
                <w:sz w:val="24"/>
                <w:lang w:val="en-US" w:eastAsia="zh-CN"/>
              </w:rPr>
              <w:t>是</w:t>
            </w:r>
          </w:p>
          <w:p>
            <w:pPr>
              <w:spacing w:line="300" w:lineRule="exact"/>
              <w:ind w:firstLine="0" w:firstLineChars="0"/>
              <w:jc w:val="left"/>
              <w:rPr>
                <w:rFonts w:hint="default" w:eastAsia="仿宋_GB2312"/>
                <w:b w:val="0"/>
                <w:bCs/>
                <w:color w:val="auto"/>
                <w:sz w:val="24"/>
                <w:lang w:val="en-US" w:eastAsia="zh-CN"/>
              </w:rPr>
            </w:pPr>
            <w:r>
              <w:rPr>
                <w:rFonts w:hint="eastAsia"/>
                <w:b w:val="0"/>
                <w:bCs/>
                <w:color w:val="auto"/>
                <w:sz w:val="24"/>
              </w:rPr>
              <w:t>（</w:t>
            </w:r>
            <w:r>
              <w:rPr>
                <w:rFonts w:hint="eastAsia"/>
                <w:b w:val="0"/>
                <w:bCs/>
                <w:color w:val="auto"/>
                <w:sz w:val="24"/>
                <w:lang w:val="en-US" w:eastAsia="zh-CN"/>
              </w:rPr>
              <w:t>5</w:t>
            </w:r>
            <w:r>
              <w:rPr>
                <w:rFonts w:hint="eastAsia"/>
                <w:b w:val="0"/>
                <w:bCs/>
                <w:color w:val="auto"/>
                <w:sz w:val="24"/>
              </w:rPr>
              <w:t>）项目环评</w:t>
            </w:r>
            <w:r>
              <w:rPr>
                <w:rFonts w:hint="eastAsia"/>
                <w:b w:val="0"/>
                <w:bCs/>
                <w:color w:val="auto"/>
                <w:sz w:val="24"/>
                <w:lang w:eastAsia="zh-Hans"/>
              </w:rPr>
              <w:t>要求</w:t>
            </w:r>
            <w:r>
              <w:rPr>
                <w:rFonts w:hint="eastAsia"/>
                <w:b w:val="0"/>
                <w:bCs/>
                <w:color w:val="auto"/>
                <w:sz w:val="24"/>
                <w:lang w:eastAsia="zh-CN"/>
              </w:rPr>
              <w:t>：</w:t>
            </w:r>
            <w:r>
              <w:rPr>
                <w:rFonts w:hint="eastAsia"/>
                <w:b w:val="0"/>
                <w:bCs/>
                <w:color w:val="auto"/>
                <w:sz w:val="24"/>
                <w:lang w:val="en-US" w:eastAsia="zh-CN"/>
              </w:rPr>
              <w:t>符合要求</w:t>
            </w:r>
          </w:p>
          <w:p>
            <w:pPr>
              <w:spacing w:line="300" w:lineRule="exact"/>
              <w:ind w:firstLine="0" w:firstLineChars="0"/>
              <w:jc w:val="left"/>
              <w:rPr>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267" w:type="dxa"/>
            <w:vAlign w:val="center"/>
          </w:tcPr>
          <w:p>
            <w:pPr>
              <w:spacing w:line="320" w:lineRule="exact"/>
              <w:ind w:firstLine="0" w:firstLineChars="0"/>
              <w:jc w:val="center"/>
              <w:rPr>
                <w:b w:val="0"/>
                <w:bCs/>
                <w:sz w:val="24"/>
              </w:rPr>
            </w:pPr>
            <w:r>
              <w:rPr>
                <w:rFonts w:hint="eastAsia"/>
                <w:b w:val="0"/>
                <w:bCs/>
                <w:sz w:val="24"/>
              </w:rPr>
              <w:t>合作方式</w:t>
            </w:r>
          </w:p>
        </w:tc>
        <w:tc>
          <w:tcPr>
            <w:tcW w:w="7684" w:type="dxa"/>
            <w:gridSpan w:val="2"/>
            <w:vAlign w:val="center"/>
          </w:tcPr>
          <w:p>
            <w:pPr>
              <w:spacing w:line="320" w:lineRule="exact"/>
              <w:ind w:firstLine="0" w:firstLineChars="0"/>
              <w:jc w:val="left"/>
              <w:rPr>
                <w:rFonts w:hint="eastAsia" w:eastAsia="仿宋_GB2312"/>
                <w:b w:val="0"/>
                <w:bCs/>
                <w:sz w:val="24"/>
                <w:lang w:eastAsia="zh-CN"/>
              </w:rPr>
            </w:pPr>
            <w:r>
              <w:rPr>
                <w:rFonts w:hint="eastAsia"/>
                <w:b w:val="0"/>
                <w:bCs/>
                <w:sz w:val="24"/>
                <w:lang w:val="en-US" w:eastAsia="zh-CN"/>
              </w:rPr>
              <w:t>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1267" w:type="dxa"/>
            <w:vAlign w:val="center"/>
          </w:tcPr>
          <w:p>
            <w:pPr>
              <w:spacing w:line="320" w:lineRule="exact"/>
              <w:ind w:firstLine="0" w:firstLineChars="0"/>
              <w:jc w:val="center"/>
              <w:rPr>
                <w:b w:val="0"/>
                <w:bCs/>
                <w:sz w:val="24"/>
              </w:rPr>
            </w:pPr>
            <w:r>
              <w:rPr>
                <w:rFonts w:hint="eastAsia"/>
                <w:b w:val="0"/>
                <w:bCs/>
                <w:sz w:val="24"/>
              </w:rPr>
              <w:t>联系方式</w:t>
            </w:r>
          </w:p>
        </w:tc>
        <w:tc>
          <w:tcPr>
            <w:tcW w:w="7684" w:type="dxa"/>
            <w:gridSpan w:val="2"/>
            <w:vAlign w:val="center"/>
          </w:tcPr>
          <w:p>
            <w:pPr>
              <w:spacing w:line="300" w:lineRule="exact"/>
              <w:ind w:firstLine="0" w:firstLineChars="0"/>
              <w:jc w:val="left"/>
              <w:rPr>
                <w:rFonts w:hint="default"/>
                <w:b w:val="0"/>
                <w:bCs/>
                <w:color w:val="auto"/>
                <w:sz w:val="24"/>
                <w:lang w:val="en-US" w:eastAsia="zh-CN"/>
              </w:rPr>
            </w:pPr>
            <w:r>
              <w:rPr>
                <w:rFonts w:hint="eastAsia"/>
                <w:b w:val="0"/>
                <w:bCs/>
                <w:color w:val="auto"/>
                <w:sz w:val="24"/>
              </w:rPr>
              <w:t xml:space="preserve">联系单位：迪庆香格里拉蓝琉璃藏文化开发有限责任公司  </w:t>
            </w:r>
          </w:p>
          <w:p>
            <w:pPr>
              <w:spacing w:line="300" w:lineRule="exact"/>
              <w:ind w:firstLine="0" w:firstLineChars="0"/>
              <w:jc w:val="left"/>
              <w:rPr>
                <w:rFonts w:hint="eastAsia"/>
                <w:b w:val="0"/>
                <w:bCs/>
                <w:color w:val="auto"/>
                <w:sz w:val="24"/>
                <w:lang w:eastAsia="zh-CN"/>
              </w:rPr>
            </w:pPr>
            <w:r>
              <w:rPr>
                <w:rFonts w:hint="eastAsia"/>
                <w:b w:val="0"/>
                <w:bCs/>
                <w:color w:val="auto"/>
                <w:sz w:val="24"/>
              </w:rPr>
              <w:t>联 系 人：</w:t>
            </w:r>
            <w:r>
              <w:rPr>
                <w:rFonts w:hint="eastAsia"/>
                <w:b w:val="0"/>
                <w:bCs/>
                <w:color w:val="auto"/>
                <w:sz w:val="24"/>
                <w:lang w:val="en-US" w:eastAsia="zh-CN"/>
              </w:rPr>
              <w:t>巴桑拉姆</w:t>
            </w:r>
          </w:p>
          <w:p>
            <w:pPr>
              <w:spacing w:line="300" w:lineRule="exact"/>
              <w:ind w:firstLine="0" w:firstLineChars="0"/>
              <w:jc w:val="left"/>
              <w:rPr>
                <w:b w:val="0"/>
                <w:bCs/>
                <w:sz w:val="24"/>
              </w:rPr>
            </w:pPr>
            <w:r>
              <w:rPr>
                <w:rFonts w:hint="eastAsia"/>
                <w:b w:val="0"/>
                <w:bCs/>
                <w:color w:val="auto"/>
                <w:sz w:val="24"/>
              </w:rPr>
              <w:t>联系电话：</w:t>
            </w:r>
            <w:bookmarkStart w:id="0" w:name="OLE_LINK1"/>
            <w:r>
              <w:rPr>
                <w:rFonts w:hint="eastAsia"/>
                <w:b w:val="0"/>
                <w:bCs/>
                <w:color w:val="auto"/>
                <w:sz w:val="24"/>
                <w:lang w:val="en-US" w:eastAsia="zh-CN"/>
              </w:rPr>
              <w:t>18608873255</w:t>
            </w:r>
            <w:bookmarkEnd w:id="0"/>
          </w:p>
        </w:tc>
      </w:tr>
    </w:tbl>
    <w:p>
      <w:pPr>
        <w:pStyle w:val="1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jc w:val="right"/>
        <w:rPr>
          <w:rFonts w:hint="eastAsia" w:ascii="楷体_GB2312" w:hAnsi="楷体_GB2312" w:eastAsia="楷体_GB2312" w:cs="楷体_GB2312"/>
          <w:color w:val="auto"/>
          <w:sz w:val="24"/>
          <w:szCs w:val="24"/>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迪庆州</w:t>
      </w:r>
      <w:r>
        <w:rPr>
          <w:rFonts w:hint="eastAsia" w:ascii="方正小标宋简体" w:hAnsi="方正小标宋简体" w:eastAsia="方正小标宋简体" w:cs="方正小标宋简体"/>
          <w:b w:val="0"/>
          <w:bCs w:val="0"/>
          <w:color w:val="auto"/>
          <w:sz w:val="44"/>
          <w:szCs w:val="44"/>
        </w:rPr>
        <w:t>重点招商项目基础信息</w:t>
      </w:r>
      <w:r>
        <w:rPr>
          <w:rFonts w:hint="eastAsia" w:ascii="方正小标宋简体" w:hAnsi="方正小标宋简体" w:eastAsia="方正小标宋简体" w:cs="方正小标宋简体"/>
          <w:b w:val="0"/>
          <w:bCs w:val="0"/>
          <w:color w:val="auto"/>
          <w:sz w:val="44"/>
          <w:szCs w:val="44"/>
          <w:lang w:eastAsia="zh-CN"/>
        </w:rPr>
        <w:t>表</w:t>
      </w:r>
      <w:r>
        <w:rPr>
          <w:rFonts w:hint="eastAsia"/>
          <w:color w:val="auto"/>
          <w:sz w:val="44"/>
          <w:szCs w:val="44"/>
          <w:lang w:val="en-US" w:eastAsia="zh-CN"/>
        </w:rPr>
        <w:t xml:space="preserve">   </w:t>
      </w:r>
      <w:r>
        <w:rPr>
          <w:rFonts w:hint="eastAsia" w:ascii="楷体_GB2312" w:hAnsi="楷体_GB2312" w:eastAsia="楷体_GB2312" w:cs="楷体_GB2312"/>
          <w:color w:val="auto"/>
          <w:sz w:val="24"/>
          <w:szCs w:val="24"/>
          <w:lang w:val="en-US" w:eastAsia="zh-CN"/>
        </w:rPr>
        <w:t>项目-7</w:t>
      </w:r>
    </w:p>
    <w:tbl>
      <w:tblPr>
        <w:tblStyle w:val="31"/>
        <w:tblW w:w="9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225"/>
        <w:gridCol w:w="7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7" w:type="dxa"/>
            <w:vMerge w:val="restart"/>
            <w:vAlign w:val="center"/>
          </w:tcPr>
          <w:p>
            <w:pPr>
              <w:spacing w:line="320" w:lineRule="exact"/>
              <w:ind w:firstLine="0" w:firstLineChars="0"/>
              <w:jc w:val="center"/>
              <w:rPr>
                <w:b w:val="0"/>
                <w:bCs/>
                <w:sz w:val="24"/>
              </w:rPr>
            </w:pPr>
            <w:r>
              <w:rPr>
                <w:rFonts w:hint="eastAsia"/>
                <w:b w:val="0"/>
                <w:bCs/>
                <w:sz w:val="24"/>
              </w:rPr>
              <w:t>项目概述</w:t>
            </w:r>
          </w:p>
        </w:tc>
        <w:tc>
          <w:tcPr>
            <w:tcW w:w="1225" w:type="dxa"/>
            <w:vAlign w:val="center"/>
          </w:tcPr>
          <w:p>
            <w:pPr>
              <w:spacing w:line="320" w:lineRule="exact"/>
              <w:ind w:firstLine="0" w:firstLineChars="0"/>
              <w:jc w:val="left"/>
              <w:rPr>
                <w:b w:val="0"/>
                <w:bCs/>
                <w:sz w:val="24"/>
              </w:rPr>
            </w:pPr>
            <w:r>
              <w:rPr>
                <w:rFonts w:hint="eastAsia"/>
                <w:b w:val="0"/>
                <w:bCs/>
                <w:sz w:val="24"/>
              </w:rPr>
              <w:t>项目名称</w:t>
            </w:r>
          </w:p>
        </w:tc>
        <w:tc>
          <w:tcPr>
            <w:tcW w:w="7163" w:type="dxa"/>
            <w:vAlign w:val="center"/>
          </w:tcPr>
          <w:p>
            <w:pPr>
              <w:spacing w:line="320" w:lineRule="exact"/>
              <w:ind w:firstLine="0" w:firstLineChars="0"/>
              <w:rPr>
                <w:rFonts w:hint="default" w:eastAsia="仿宋_GB2312"/>
                <w:b w:val="0"/>
                <w:bCs/>
                <w:sz w:val="24"/>
                <w:lang w:val="en-US" w:eastAsia="zh-CN"/>
              </w:rPr>
            </w:pPr>
            <w:r>
              <w:rPr>
                <w:rFonts w:hint="eastAsia"/>
                <w:b w:val="0"/>
                <w:bCs/>
                <w:sz w:val="24"/>
              </w:rPr>
              <w:t>迪庆州</w:t>
            </w:r>
            <w:r>
              <w:rPr>
                <w:rFonts w:hint="eastAsia"/>
                <w:b w:val="0"/>
                <w:bCs/>
                <w:sz w:val="24"/>
                <w:lang w:val="en-US" w:eastAsia="zh-CN"/>
              </w:rPr>
              <w:t>香格里拉市核桃收储加工销售一体化项目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257" w:type="dxa"/>
            <w:vMerge w:val="continue"/>
            <w:vAlign w:val="center"/>
          </w:tcPr>
          <w:p>
            <w:pPr>
              <w:spacing w:line="320" w:lineRule="exact"/>
              <w:ind w:firstLine="482"/>
              <w:jc w:val="center"/>
              <w:rPr>
                <w:b w:val="0"/>
                <w:bCs/>
                <w:sz w:val="24"/>
              </w:rPr>
            </w:pPr>
          </w:p>
        </w:tc>
        <w:tc>
          <w:tcPr>
            <w:tcW w:w="1225" w:type="dxa"/>
            <w:vAlign w:val="center"/>
          </w:tcPr>
          <w:p>
            <w:pPr>
              <w:spacing w:line="320" w:lineRule="exact"/>
              <w:ind w:firstLine="0" w:firstLineChars="0"/>
              <w:jc w:val="left"/>
              <w:rPr>
                <w:b w:val="0"/>
                <w:bCs/>
                <w:sz w:val="24"/>
              </w:rPr>
            </w:pPr>
            <w:r>
              <w:rPr>
                <w:rFonts w:hint="eastAsia"/>
                <w:b w:val="0"/>
                <w:bCs/>
                <w:sz w:val="24"/>
              </w:rPr>
              <w:t>所属产业</w:t>
            </w:r>
          </w:p>
        </w:tc>
        <w:tc>
          <w:tcPr>
            <w:tcW w:w="7163" w:type="dxa"/>
            <w:vAlign w:val="center"/>
          </w:tcPr>
          <w:p>
            <w:pPr>
              <w:spacing w:line="320" w:lineRule="exact"/>
              <w:ind w:firstLine="0" w:firstLineChars="0"/>
              <w:rPr>
                <w:b w:val="0"/>
                <w:bCs/>
                <w:i/>
                <w:iCs/>
                <w:sz w:val="24"/>
              </w:rPr>
            </w:pPr>
            <w:r>
              <w:rPr>
                <w:rFonts w:hint="eastAsia"/>
                <w:b w:val="0"/>
                <w:bCs/>
                <w:sz w:val="24"/>
                <w:lang w:val="en-US" w:eastAsia="zh-CN"/>
              </w:rPr>
              <w:t>高原特色现代农业产业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257" w:type="dxa"/>
            <w:vMerge w:val="continue"/>
            <w:vAlign w:val="center"/>
          </w:tcPr>
          <w:p>
            <w:pPr>
              <w:spacing w:line="320" w:lineRule="exact"/>
              <w:ind w:firstLine="482"/>
              <w:jc w:val="center"/>
              <w:rPr>
                <w:b w:val="0"/>
                <w:bCs/>
                <w:sz w:val="24"/>
              </w:rPr>
            </w:pPr>
          </w:p>
        </w:tc>
        <w:tc>
          <w:tcPr>
            <w:tcW w:w="1225" w:type="dxa"/>
            <w:vAlign w:val="center"/>
          </w:tcPr>
          <w:p>
            <w:pPr>
              <w:spacing w:line="320" w:lineRule="exact"/>
              <w:ind w:firstLine="0" w:firstLineChars="0"/>
              <w:jc w:val="left"/>
              <w:rPr>
                <w:b w:val="0"/>
                <w:bCs/>
                <w:sz w:val="24"/>
              </w:rPr>
            </w:pPr>
            <w:r>
              <w:rPr>
                <w:rFonts w:hint="eastAsia"/>
                <w:b w:val="0"/>
                <w:bCs/>
                <w:sz w:val="24"/>
              </w:rPr>
              <w:t>建设地点</w:t>
            </w:r>
          </w:p>
        </w:tc>
        <w:tc>
          <w:tcPr>
            <w:tcW w:w="7163" w:type="dxa"/>
            <w:vAlign w:val="center"/>
          </w:tcPr>
          <w:p>
            <w:pPr>
              <w:spacing w:line="320" w:lineRule="exact"/>
              <w:ind w:firstLine="0" w:firstLineChars="0"/>
              <w:rPr>
                <w:rFonts w:hint="default" w:eastAsia="仿宋_GB2312"/>
                <w:b w:val="0"/>
                <w:bCs/>
                <w:sz w:val="24"/>
                <w:lang w:val="en-US" w:eastAsia="zh-CN"/>
              </w:rPr>
            </w:pPr>
            <w:r>
              <w:rPr>
                <w:rFonts w:hint="eastAsia"/>
                <w:b w:val="0"/>
                <w:bCs/>
                <w:sz w:val="24"/>
                <w:lang w:val="en-US" w:eastAsia="zh-CN"/>
              </w:rPr>
              <w:t>云南香格里拉产业园区（开发区）、虎跳峡镇、洛吉乡、三坝乡、上江乡等。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257" w:type="dxa"/>
            <w:vMerge w:val="continue"/>
            <w:vAlign w:val="center"/>
          </w:tcPr>
          <w:p>
            <w:pPr>
              <w:spacing w:line="320" w:lineRule="exact"/>
              <w:ind w:firstLine="482"/>
              <w:jc w:val="center"/>
              <w:rPr>
                <w:b w:val="0"/>
                <w:bCs/>
                <w:sz w:val="24"/>
              </w:rPr>
            </w:pPr>
          </w:p>
        </w:tc>
        <w:tc>
          <w:tcPr>
            <w:tcW w:w="1225" w:type="dxa"/>
            <w:vAlign w:val="center"/>
          </w:tcPr>
          <w:p>
            <w:pPr>
              <w:spacing w:line="320" w:lineRule="exact"/>
              <w:ind w:firstLine="0" w:firstLineChars="0"/>
              <w:jc w:val="left"/>
              <w:rPr>
                <w:rFonts w:hint="eastAsia" w:eastAsia="仿宋_GB2312"/>
                <w:b w:val="0"/>
                <w:bCs/>
                <w:sz w:val="24"/>
                <w:lang w:eastAsia="zh-CN"/>
              </w:rPr>
            </w:pPr>
            <w:r>
              <w:rPr>
                <w:rFonts w:hint="eastAsia"/>
                <w:b w:val="0"/>
                <w:bCs/>
                <w:sz w:val="24"/>
                <w:lang w:eastAsia="zh-CN"/>
              </w:rPr>
              <w:t>投资估算</w:t>
            </w:r>
          </w:p>
        </w:tc>
        <w:tc>
          <w:tcPr>
            <w:tcW w:w="7163" w:type="dxa"/>
            <w:vAlign w:val="center"/>
          </w:tcPr>
          <w:p>
            <w:pPr>
              <w:spacing w:line="320" w:lineRule="exact"/>
              <w:ind w:firstLine="0" w:firstLineChars="0"/>
              <w:rPr>
                <w:rFonts w:hint="eastAsia"/>
                <w:b w:val="0"/>
                <w:bCs/>
                <w:sz w:val="24"/>
                <w:lang w:val="en-US" w:eastAsia="zh-CN"/>
              </w:rPr>
            </w:pPr>
            <w:r>
              <w:rPr>
                <w:rFonts w:hint="eastAsia"/>
                <w:b w:val="0"/>
                <w:bCs/>
                <w:sz w:val="24"/>
                <w:lang w:val="en-US" w:eastAsia="zh-CN"/>
              </w:rPr>
              <w:t>4200万元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7" w:type="dxa"/>
            <w:vMerge w:val="restart"/>
            <w:vAlign w:val="center"/>
          </w:tcPr>
          <w:p>
            <w:pPr>
              <w:spacing w:line="320" w:lineRule="exact"/>
              <w:ind w:firstLine="0" w:firstLineChars="0"/>
              <w:jc w:val="center"/>
              <w:rPr>
                <w:b w:val="0"/>
                <w:bCs/>
                <w:sz w:val="24"/>
              </w:rPr>
            </w:pPr>
            <w:r>
              <w:rPr>
                <w:rFonts w:hint="eastAsia"/>
                <w:b w:val="0"/>
                <w:bCs/>
                <w:sz w:val="24"/>
              </w:rPr>
              <w:t>项目建设</w:t>
            </w:r>
          </w:p>
        </w:tc>
        <w:tc>
          <w:tcPr>
            <w:tcW w:w="1225" w:type="dxa"/>
            <w:vAlign w:val="center"/>
          </w:tcPr>
          <w:p>
            <w:pPr>
              <w:spacing w:line="320" w:lineRule="exact"/>
              <w:ind w:firstLine="0" w:firstLineChars="0"/>
              <w:jc w:val="left"/>
              <w:rPr>
                <w:rFonts w:hint="eastAsia" w:eastAsia="仿宋_GB2312"/>
                <w:b w:val="0"/>
                <w:bCs/>
                <w:sz w:val="24"/>
                <w:lang w:eastAsia="zh-CN"/>
              </w:rPr>
            </w:pPr>
            <w:r>
              <w:rPr>
                <w:rFonts w:hint="eastAsia"/>
                <w:b w:val="0"/>
                <w:bCs/>
                <w:sz w:val="24"/>
                <w:lang w:eastAsia="zh-CN"/>
              </w:rPr>
              <w:t>项目简述</w:t>
            </w:r>
          </w:p>
        </w:tc>
        <w:tc>
          <w:tcPr>
            <w:tcW w:w="7163" w:type="dxa"/>
            <w:vAlign w:val="center"/>
          </w:tcPr>
          <w:p>
            <w:pPr>
              <w:spacing w:line="320" w:lineRule="exact"/>
              <w:ind w:firstLine="0" w:firstLineChars="0"/>
              <w:rPr>
                <w:b w:val="0"/>
                <w:bCs/>
                <w:sz w:val="24"/>
              </w:rPr>
            </w:pPr>
            <w:r>
              <w:rPr>
                <w:rFonts w:hint="eastAsia"/>
                <w:b w:val="0"/>
                <w:bCs/>
                <w:sz w:val="24"/>
                <w:lang w:val="en-US" w:eastAsia="zh-CN"/>
              </w:rPr>
              <w:t>该项目共计需投入项目资金4200万元。</w:t>
            </w:r>
            <w:r>
              <w:rPr>
                <w:rFonts w:hint="eastAsia"/>
                <w:b w:val="0"/>
                <w:bCs/>
                <w:sz w:val="24"/>
                <w:lang w:eastAsia="zh-CN"/>
              </w:rPr>
              <w:t>（</w:t>
            </w:r>
            <w:r>
              <w:rPr>
                <w:rFonts w:hint="eastAsia"/>
                <w:b w:val="0"/>
                <w:bCs/>
                <w:sz w:val="24"/>
                <w:lang w:val="en-US" w:eastAsia="zh-CN"/>
              </w:rPr>
              <w:t>1）初加工机械一体化建设预共计投资2600万元，选址于云南香格里拉（开发区）产业园区。（其中初加工场地10亩，每亩投资40万元，预计投资400万元；产房建设5000平方米，每平方投资2000元，共预计投资1000万元；核桃剥皮、清洗、烘干以及核桃油储存设备预计投资1200万元）。(2)乡镇配备核桃剥壳、清洗、分级分类设备共预计投资1600万元。在虎跳峡镇、洛吉乡、三坝乡、上江乡、东旺乡、五境乡、金江镇、尼西乡等8个核桃主产乡镇，每个乡镇预计投资200万元，配备一个核桃剥壳、清洗、分级分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257" w:type="dxa"/>
            <w:vMerge w:val="continue"/>
            <w:vAlign w:val="center"/>
          </w:tcPr>
          <w:p>
            <w:pPr>
              <w:spacing w:line="320" w:lineRule="exact"/>
              <w:ind w:firstLine="482"/>
              <w:jc w:val="center"/>
              <w:rPr>
                <w:b w:val="0"/>
                <w:bCs/>
                <w:sz w:val="24"/>
              </w:rPr>
            </w:pPr>
          </w:p>
        </w:tc>
        <w:tc>
          <w:tcPr>
            <w:tcW w:w="1225" w:type="dxa"/>
            <w:vAlign w:val="center"/>
          </w:tcPr>
          <w:p>
            <w:pPr>
              <w:spacing w:line="320" w:lineRule="exact"/>
              <w:ind w:firstLine="0" w:firstLineChars="0"/>
              <w:jc w:val="center"/>
              <w:rPr>
                <w:b w:val="0"/>
                <w:bCs/>
                <w:sz w:val="24"/>
              </w:rPr>
            </w:pPr>
            <w:r>
              <w:rPr>
                <w:rFonts w:hint="eastAsia"/>
                <w:b w:val="0"/>
                <w:bCs/>
                <w:sz w:val="24"/>
              </w:rPr>
              <w:t>项目业态设计</w:t>
            </w:r>
          </w:p>
        </w:tc>
        <w:tc>
          <w:tcPr>
            <w:tcW w:w="7163" w:type="dxa"/>
            <w:vAlign w:val="center"/>
          </w:tcPr>
          <w:p>
            <w:pPr>
              <w:spacing w:line="320" w:lineRule="exact"/>
              <w:ind w:firstLine="0" w:firstLineChars="0"/>
              <w:rPr>
                <w:rFonts w:hint="default" w:ascii="Times New Roman" w:hAnsi="Times New Roman" w:cs="Times New Roman"/>
                <w:b w:val="0"/>
                <w:bCs/>
                <w:sz w:val="24"/>
                <w:lang w:val="en-US" w:eastAsia="zh-CN"/>
              </w:rPr>
            </w:pPr>
            <w:r>
              <w:rPr>
                <w:rFonts w:hint="eastAsia" w:ascii="Times New Roman" w:hAnsi="Times New Roman" w:cs="Times New Roman"/>
                <w:b w:val="0"/>
                <w:bCs/>
                <w:sz w:val="24"/>
                <w:lang w:val="en-US" w:eastAsia="zh-CN"/>
              </w:rPr>
              <w:t>1.由招商引资企业在香格里拉辖区内向核桃种植户收购核桃后</w:t>
            </w:r>
            <w:r>
              <w:rPr>
                <w:rFonts w:hint="eastAsia" w:cs="Times New Roman"/>
                <w:b w:val="0"/>
                <w:bCs/>
                <w:sz w:val="24"/>
                <w:lang w:val="en-US" w:eastAsia="zh-CN"/>
              </w:rPr>
              <w:t>，加工成原生态、绿色、有机食品销往沿海城市高端市场</w:t>
            </w:r>
            <w:r>
              <w:rPr>
                <w:rFonts w:hint="eastAsia" w:ascii="Times New Roman" w:hAnsi="Times New Roman" w:cs="Times New Roman"/>
                <w:b w:val="0"/>
                <w:bCs/>
                <w:sz w:val="24"/>
                <w:lang w:val="en-US" w:eastAsia="zh-CN"/>
              </w:rPr>
              <w:t>。</w:t>
            </w:r>
          </w:p>
          <w:p>
            <w:pPr>
              <w:spacing w:line="320" w:lineRule="exact"/>
              <w:ind w:firstLine="0" w:firstLineChars="0"/>
              <w:rPr>
                <w:b w:val="0"/>
                <w:bCs/>
                <w:sz w:val="24"/>
              </w:rPr>
            </w:pPr>
            <w:r>
              <w:rPr>
                <w:rFonts w:hint="eastAsia" w:ascii="Times New Roman" w:hAnsi="Times New Roman" w:cs="Times New Roman"/>
                <w:b w:val="0"/>
                <w:bCs/>
                <w:sz w:val="24"/>
                <w:lang w:val="en-US" w:eastAsia="zh-CN"/>
              </w:rPr>
              <w:t>2.在</w:t>
            </w:r>
            <w:r>
              <w:rPr>
                <w:rFonts w:hint="eastAsia"/>
                <w:b w:val="0"/>
                <w:bCs/>
                <w:sz w:val="24"/>
                <w:lang w:val="en-US" w:eastAsia="zh-CN"/>
              </w:rPr>
              <w:t>云南香格里拉产业园区（开发区）进行初加工机械一体化建设，在虎跳峡镇、洛吉乡、三坝乡、上江乡等8个核桃主产区每个乡镇建设一个核桃剥壳、清洗、分级分类产地。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257" w:type="dxa"/>
            <w:vMerge w:val="restart"/>
            <w:vAlign w:val="center"/>
          </w:tcPr>
          <w:p>
            <w:pPr>
              <w:spacing w:line="320" w:lineRule="exact"/>
              <w:ind w:firstLine="0" w:firstLineChars="0"/>
              <w:jc w:val="center"/>
              <w:rPr>
                <w:b w:val="0"/>
                <w:bCs/>
                <w:sz w:val="24"/>
              </w:rPr>
            </w:pPr>
            <w:r>
              <w:rPr>
                <w:rFonts w:hint="eastAsia"/>
                <w:b w:val="0"/>
                <w:bCs/>
                <w:sz w:val="24"/>
              </w:rPr>
              <w:t>项目资源</w:t>
            </w:r>
          </w:p>
        </w:tc>
        <w:tc>
          <w:tcPr>
            <w:tcW w:w="1225" w:type="dxa"/>
            <w:vAlign w:val="center"/>
          </w:tcPr>
          <w:p>
            <w:pPr>
              <w:spacing w:line="300" w:lineRule="exact"/>
              <w:ind w:firstLine="0" w:firstLineChars="0"/>
              <w:jc w:val="center"/>
              <w:rPr>
                <w:b w:val="0"/>
                <w:bCs/>
                <w:color w:val="3B3838" w:themeColor="background2" w:themeShade="40"/>
                <w:sz w:val="24"/>
              </w:rPr>
            </w:pPr>
            <w:r>
              <w:rPr>
                <w:rFonts w:hint="eastAsia"/>
                <w:b w:val="0"/>
                <w:bCs/>
                <w:color w:val="3B3838" w:themeColor="background2" w:themeShade="40"/>
                <w:sz w:val="24"/>
              </w:rPr>
              <w:t>地块属性现状及出让成本</w:t>
            </w:r>
          </w:p>
        </w:tc>
        <w:tc>
          <w:tcPr>
            <w:tcW w:w="7163" w:type="dxa"/>
            <w:vAlign w:val="center"/>
          </w:tcPr>
          <w:p>
            <w:pPr>
              <w:spacing w:line="240" w:lineRule="exact"/>
              <w:ind w:firstLine="0" w:firstLineChars="0"/>
              <w:rPr>
                <w:b w:val="0"/>
                <w:bCs/>
                <w:color w:val="3B3838" w:themeColor="background2" w:themeShade="40"/>
              </w:rPr>
            </w:pPr>
            <w:r>
              <w:rPr>
                <w:rFonts w:hint="eastAsia"/>
                <w:b w:val="0"/>
                <w:bCs/>
                <w:color w:val="3B3838" w:themeColor="background2" w:themeShade="40"/>
                <w:sz w:val="24"/>
                <w:lang w:val="en-US" w:eastAsia="zh-CN"/>
              </w:rPr>
              <w:t>该项目地块选址于云南香格里拉产业园区（开发区），</w:t>
            </w:r>
            <w:r>
              <w:rPr>
                <w:rFonts w:hint="eastAsia"/>
                <w:b w:val="0"/>
                <w:bCs/>
                <w:color w:val="3B3838" w:themeColor="background2" w:themeShade="40"/>
                <w:sz w:val="24"/>
              </w:rPr>
              <w:t>项目地块属性</w:t>
            </w:r>
            <w:r>
              <w:rPr>
                <w:rFonts w:hint="eastAsia"/>
                <w:b w:val="0"/>
                <w:bCs/>
                <w:color w:val="3B3838" w:themeColor="background2" w:themeShade="40"/>
                <w:sz w:val="24"/>
                <w:lang w:val="en-US" w:eastAsia="zh-CN"/>
              </w:rPr>
              <w:t>为</w:t>
            </w:r>
            <w:r>
              <w:rPr>
                <w:rFonts w:hint="eastAsia"/>
                <w:b w:val="0"/>
                <w:bCs/>
                <w:color w:val="3B3838" w:themeColor="background2" w:themeShade="40"/>
                <w:sz w:val="24"/>
              </w:rPr>
              <w:t>商业用地</w:t>
            </w:r>
            <w:r>
              <w:rPr>
                <w:rFonts w:hint="eastAsia"/>
                <w:b w:val="0"/>
                <w:bCs/>
                <w:color w:val="3B3838" w:themeColor="background2" w:themeShade="40"/>
                <w:sz w:val="24"/>
                <w:lang w:eastAsia="zh-CN"/>
              </w:rPr>
              <w:t>，</w:t>
            </w:r>
            <w:r>
              <w:rPr>
                <w:rFonts w:hint="eastAsia"/>
                <w:b w:val="0"/>
                <w:bCs/>
                <w:color w:val="3B3838" w:themeColor="background2" w:themeShade="40"/>
                <w:sz w:val="24"/>
                <w:lang w:val="en-US" w:eastAsia="zh-CN"/>
              </w:rPr>
              <w:t>初加工场地10亩，产房建设5000平方米</w:t>
            </w:r>
            <w:r>
              <w:rPr>
                <w:rFonts w:hint="eastAsia"/>
                <w:b w:val="0"/>
                <w:bCs/>
                <w:color w:val="3B3838" w:themeColor="background2" w:themeShade="40"/>
                <w:sz w:val="24"/>
              </w:rPr>
              <w:t>；土地出让金范围及出让年限</w:t>
            </w:r>
            <w:r>
              <w:rPr>
                <w:rFonts w:hint="eastAsia"/>
                <w:b w:val="0"/>
                <w:bCs/>
                <w:color w:val="3B3838" w:themeColor="background2" w:themeShade="40"/>
                <w:sz w:val="24"/>
                <w:lang w:val="en-US" w:eastAsia="zh-CN"/>
              </w:rPr>
              <w:t>待定</w:t>
            </w:r>
            <w:r>
              <w:rPr>
                <w:rFonts w:hint="eastAsia"/>
                <w:b w:val="0"/>
                <w:bCs/>
                <w:color w:val="3B3838" w:themeColor="background2" w:themeShade="4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257" w:type="dxa"/>
            <w:vMerge w:val="continue"/>
            <w:vAlign w:val="center"/>
          </w:tcPr>
          <w:p>
            <w:pPr>
              <w:spacing w:line="320" w:lineRule="exact"/>
              <w:ind w:firstLine="482"/>
              <w:jc w:val="left"/>
              <w:rPr>
                <w:b w:val="0"/>
                <w:bCs/>
                <w:sz w:val="24"/>
              </w:rPr>
            </w:pPr>
          </w:p>
        </w:tc>
        <w:tc>
          <w:tcPr>
            <w:tcW w:w="1225" w:type="dxa"/>
            <w:vAlign w:val="center"/>
          </w:tcPr>
          <w:p>
            <w:pPr>
              <w:spacing w:line="300" w:lineRule="exact"/>
              <w:ind w:firstLine="0" w:firstLineChars="0"/>
              <w:jc w:val="center"/>
              <w:rPr>
                <w:b w:val="0"/>
                <w:bCs/>
                <w:sz w:val="24"/>
              </w:rPr>
            </w:pPr>
            <w:r>
              <w:rPr>
                <w:rFonts w:hint="eastAsia"/>
                <w:b w:val="0"/>
                <w:bCs/>
                <w:sz w:val="24"/>
              </w:rPr>
              <w:t>生产运营成本</w:t>
            </w:r>
          </w:p>
        </w:tc>
        <w:tc>
          <w:tcPr>
            <w:tcW w:w="7163" w:type="dxa"/>
            <w:vAlign w:val="center"/>
          </w:tcPr>
          <w:p>
            <w:pPr>
              <w:spacing w:line="300" w:lineRule="exact"/>
              <w:ind w:firstLine="0" w:firstLineChars="0"/>
              <w:rPr>
                <w:b w:val="0"/>
                <w:bCs/>
                <w:sz w:val="24"/>
              </w:rPr>
            </w:pPr>
            <w:r>
              <w:rPr>
                <w:rFonts w:hint="eastAsia"/>
                <w:b w:val="0"/>
                <w:bCs/>
                <w:color w:val="3B3838" w:themeColor="background2" w:themeShade="40"/>
                <w:sz w:val="24"/>
              </w:rPr>
              <w:t>项目</w:t>
            </w:r>
            <w:r>
              <w:rPr>
                <w:rFonts w:hint="eastAsia"/>
                <w:b w:val="0"/>
                <w:bCs/>
                <w:color w:val="3B3838" w:themeColor="background2" w:themeShade="40"/>
                <w:sz w:val="24"/>
                <w:lang w:val="en-US" w:eastAsia="zh-CN"/>
              </w:rPr>
              <w:t>用水约1.6-3.0元/吨，用电采用阶梯定价约0.4-0.6元/度</w:t>
            </w:r>
            <w:r>
              <w:rPr>
                <w:b w:val="0"/>
                <w:bCs/>
                <w:color w:val="3B3838" w:themeColor="background2" w:themeShade="4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257" w:type="dxa"/>
            <w:vMerge w:val="continue"/>
            <w:vAlign w:val="center"/>
          </w:tcPr>
          <w:p>
            <w:pPr>
              <w:spacing w:line="320" w:lineRule="exact"/>
              <w:ind w:firstLine="482"/>
              <w:jc w:val="left"/>
              <w:rPr>
                <w:b w:val="0"/>
                <w:bCs/>
                <w:sz w:val="24"/>
              </w:rPr>
            </w:pPr>
          </w:p>
        </w:tc>
        <w:tc>
          <w:tcPr>
            <w:tcW w:w="1225" w:type="dxa"/>
            <w:vAlign w:val="center"/>
          </w:tcPr>
          <w:p>
            <w:pPr>
              <w:spacing w:line="300" w:lineRule="exact"/>
              <w:ind w:firstLine="0" w:firstLineChars="0"/>
              <w:jc w:val="left"/>
              <w:rPr>
                <w:b w:val="0"/>
                <w:bCs/>
                <w:sz w:val="24"/>
              </w:rPr>
            </w:pPr>
            <w:r>
              <w:rPr>
                <w:rFonts w:hint="eastAsia"/>
                <w:b w:val="0"/>
                <w:bCs/>
                <w:sz w:val="24"/>
              </w:rPr>
              <w:t>用工成本</w:t>
            </w:r>
          </w:p>
        </w:tc>
        <w:tc>
          <w:tcPr>
            <w:tcW w:w="7163" w:type="dxa"/>
            <w:vAlign w:val="center"/>
          </w:tcPr>
          <w:p>
            <w:pPr>
              <w:spacing w:line="300" w:lineRule="exact"/>
              <w:ind w:firstLine="0" w:firstLineChars="0"/>
              <w:rPr>
                <w:b w:val="0"/>
                <w:bCs/>
                <w:sz w:val="24"/>
              </w:rPr>
            </w:pPr>
            <w:r>
              <w:rPr>
                <w:rFonts w:hint="eastAsia"/>
                <w:b w:val="0"/>
                <w:bCs/>
                <w:color w:val="3B3838" w:themeColor="background2" w:themeShade="40"/>
                <w:sz w:val="24"/>
              </w:rPr>
              <w:t>企业管理人员</w:t>
            </w:r>
            <w:r>
              <w:rPr>
                <w:rFonts w:hint="eastAsia"/>
                <w:b w:val="0"/>
                <w:bCs/>
                <w:color w:val="3B3838" w:themeColor="background2" w:themeShade="40"/>
                <w:sz w:val="24"/>
                <w:lang w:val="en-US" w:eastAsia="zh-CN"/>
              </w:rPr>
              <w:t>8000-10000元/月</w:t>
            </w:r>
            <w:r>
              <w:rPr>
                <w:rFonts w:hint="eastAsia"/>
                <w:b w:val="0"/>
                <w:bCs/>
                <w:color w:val="3B3838" w:themeColor="background2" w:themeShade="40"/>
                <w:sz w:val="24"/>
              </w:rPr>
              <w:t>、技术人员</w:t>
            </w:r>
            <w:r>
              <w:rPr>
                <w:rFonts w:hint="eastAsia"/>
                <w:b w:val="0"/>
                <w:bCs/>
                <w:color w:val="3B3838" w:themeColor="background2" w:themeShade="40"/>
                <w:sz w:val="24"/>
                <w:lang w:val="en-US" w:eastAsia="zh-CN"/>
              </w:rPr>
              <w:t>3000-5000元/月</w:t>
            </w:r>
            <w:r>
              <w:rPr>
                <w:rFonts w:hint="eastAsia"/>
                <w:b w:val="0"/>
                <w:bCs/>
                <w:color w:val="3B3838" w:themeColor="background2" w:themeShade="40"/>
                <w:sz w:val="24"/>
              </w:rPr>
              <w:t>、普通员工</w:t>
            </w:r>
            <w:r>
              <w:rPr>
                <w:rFonts w:hint="eastAsia"/>
                <w:b w:val="0"/>
                <w:bCs/>
                <w:color w:val="3B3838" w:themeColor="background2" w:themeShade="40"/>
                <w:sz w:val="24"/>
                <w:lang w:val="en-US" w:eastAsia="zh-CN"/>
              </w:rPr>
              <w:t>1500-3000元/月</w:t>
            </w:r>
            <w:r>
              <w:rPr>
                <w:rFonts w:hint="eastAsia"/>
                <w:b w:val="0"/>
                <w:bCs/>
                <w:color w:val="3B3838" w:themeColor="background2" w:themeShade="4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257" w:type="dxa"/>
            <w:vMerge w:val="restart"/>
            <w:vAlign w:val="center"/>
          </w:tcPr>
          <w:p>
            <w:pPr>
              <w:spacing w:line="320" w:lineRule="exact"/>
              <w:ind w:firstLine="0" w:firstLineChars="0"/>
              <w:jc w:val="center"/>
              <w:rPr>
                <w:b w:val="0"/>
                <w:bCs/>
                <w:sz w:val="24"/>
              </w:rPr>
            </w:pPr>
            <w:r>
              <w:rPr>
                <w:rFonts w:hint="eastAsia"/>
                <w:b w:val="0"/>
                <w:bCs/>
                <w:sz w:val="24"/>
              </w:rPr>
              <w:t>项目配套条件</w:t>
            </w:r>
          </w:p>
        </w:tc>
        <w:tc>
          <w:tcPr>
            <w:tcW w:w="1225" w:type="dxa"/>
            <w:vAlign w:val="center"/>
          </w:tcPr>
          <w:p>
            <w:pPr>
              <w:spacing w:line="320" w:lineRule="exact"/>
              <w:ind w:firstLine="0" w:firstLineChars="0"/>
              <w:jc w:val="left"/>
              <w:rPr>
                <w:b w:val="0"/>
                <w:bCs/>
                <w:sz w:val="24"/>
              </w:rPr>
            </w:pPr>
            <w:r>
              <w:rPr>
                <w:rFonts w:hint="eastAsia"/>
                <w:b w:val="0"/>
                <w:bCs/>
                <w:sz w:val="24"/>
              </w:rPr>
              <w:t>项目产业配套情况</w:t>
            </w:r>
          </w:p>
        </w:tc>
        <w:tc>
          <w:tcPr>
            <w:tcW w:w="7163" w:type="dxa"/>
            <w:vAlign w:val="center"/>
          </w:tcPr>
          <w:p>
            <w:pPr>
              <w:spacing w:line="300" w:lineRule="exact"/>
              <w:ind w:firstLine="0" w:firstLineChars="0"/>
              <w:rPr>
                <w:rFonts w:hint="default" w:eastAsia="仿宋_GB2312"/>
                <w:b w:val="0"/>
                <w:bCs/>
                <w:sz w:val="24"/>
                <w:lang w:val="en-US" w:eastAsia="zh-CN"/>
              </w:rPr>
            </w:pPr>
            <w:r>
              <w:rPr>
                <w:rFonts w:hint="eastAsia" w:ascii="Times New Roman" w:hAnsi="Times New Roman" w:eastAsia="仿宋_GB2312" w:cs="Times New Roman"/>
                <w:b w:val="0"/>
                <w:bCs/>
                <w:kern w:val="2"/>
                <w:sz w:val="24"/>
                <w:szCs w:val="24"/>
                <w:lang w:val="en-US" w:eastAsia="zh-CN" w:bidi="ar-SA"/>
              </w:rPr>
              <w:t>香格里拉市现有核桃种植面积12万亩，连片种植面积5万亩，四旁及零星种植面积7万亩。</w:t>
            </w:r>
            <w:r>
              <w:rPr>
                <w:rFonts w:hint="eastAsia"/>
                <w:b w:val="0"/>
                <w:bCs/>
                <w:sz w:val="24"/>
                <w:lang w:val="en-US" w:eastAsia="zh-CN"/>
              </w:rPr>
              <w:t>香格里拉产业园区（开发区）现有一家核桃油初加工企业，产能为1000吨，储能为300吨左右。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257" w:type="dxa"/>
            <w:vMerge w:val="continue"/>
            <w:vAlign w:val="center"/>
          </w:tcPr>
          <w:p>
            <w:pPr>
              <w:spacing w:line="320" w:lineRule="exact"/>
              <w:ind w:firstLine="482"/>
              <w:jc w:val="center"/>
              <w:rPr>
                <w:b w:val="0"/>
                <w:bCs/>
                <w:sz w:val="24"/>
              </w:rPr>
            </w:pPr>
          </w:p>
        </w:tc>
        <w:tc>
          <w:tcPr>
            <w:tcW w:w="1225" w:type="dxa"/>
            <w:vAlign w:val="center"/>
          </w:tcPr>
          <w:p>
            <w:pPr>
              <w:spacing w:line="320" w:lineRule="exact"/>
              <w:ind w:firstLine="0" w:firstLineChars="0"/>
              <w:jc w:val="left"/>
              <w:rPr>
                <w:b w:val="0"/>
                <w:bCs/>
                <w:sz w:val="24"/>
              </w:rPr>
            </w:pPr>
            <w:r>
              <w:rPr>
                <w:rFonts w:hint="eastAsia"/>
                <w:b w:val="0"/>
                <w:bCs/>
                <w:sz w:val="24"/>
              </w:rPr>
              <w:t>项目前期准备情况</w:t>
            </w:r>
          </w:p>
        </w:tc>
        <w:tc>
          <w:tcPr>
            <w:tcW w:w="7163" w:type="dxa"/>
            <w:vAlign w:val="center"/>
          </w:tcPr>
          <w:p>
            <w:pPr>
              <w:spacing w:line="300" w:lineRule="exact"/>
              <w:ind w:firstLine="0" w:firstLineChars="0"/>
              <w:jc w:val="left"/>
              <w:rPr>
                <w:rFonts w:hint="default" w:eastAsia="仿宋_GB2312"/>
                <w:b w:val="0"/>
                <w:bCs/>
                <w:color w:val="3B3838" w:themeColor="background2" w:themeShade="40"/>
                <w:sz w:val="24"/>
                <w:lang w:val="en-US" w:eastAsia="zh-CN"/>
              </w:rPr>
            </w:pPr>
            <w:r>
              <w:rPr>
                <w:rFonts w:hint="eastAsia"/>
                <w:b w:val="0"/>
                <w:bCs/>
                <w:color w:val="3B3838" w:themeColor="background2" w:themeShade="40"/>
                <w:sz w:val="24"/>
              </w:rPr>
              <w:t>（1）产业规划是否具备</w:t>
            </w:r>
            <w:r>
              <w:rPr>
                <w:rFonts w:hint="eastAsia"/>
                <w:b w:val="0"/>
                <w:bCs/>
                <w:color w:val="3B3838" w:themeColor="background2" w:themeShade="40"/>
                <w:sz w:val="24"/>
                <w:lang w:eastAsia="zh-CN"/>
              </w:rPr>
              <w:t>：</w:t>
            </w:r>
            <w:r>
              <w:rPr>
                <w:rFonts w:hint="eastAsia"/>
                <w:b w:val="0"/>
                <w:bCs/>
                <w:color w:val="3B3838" w:themeColor="background2" w:themeShade="40"/>
                <w:sz w:val="24"/>
                <w:lang w:val="en-US" w:eastAsia="zh-CN"/>
              </w:rPr>
              <w:t>具备</w:t>
            </w:r>
          </w:p>
          <w:p>
            <w:pPr>
              <w:spacing w:line="300" w:lineRule="exact"/>
              <w:ind w:firstLine="0" w:firstLineChars="0"/>
              <w:jc w:val="left"/>
              <w:rPr>
                <w:rFonts w:hint="default" w:eastAsia="仿宋_GB2312"/>
                <w:b w:val="0"/>
                <w:bCs/>
                <w:color w:val="auto"/>
                <w:sz w:val="24"/>
                <w:lang w:val="en-US" w:eastAsia="zh-CN"/>
              </w:rPr>
            </w:pPr>
            <w:r>
              <w:rPr>
                <w:rFonts w:hint="eastAsia"/>
                <w:b w:val="0"/>
                <w:bCs/>
                <w:color w:val="auto"/>
                <w:sz w:val="24"/>
              </w:rPr>
              <w:t>（2）是否完成可行性研究</w:t>
            </w:r>
            <w:r>
              <w:rPr>
                <w:rFonts w:hint="eastAsia"/>
                <w:b w:val="0"/>
                <w:bCs/>
                <w:color w:val="auto"/>
                <w:sz w:val="24"/>
                <w:lang w:eastAsia="zh-CN"/>
              </w:rPr>
              <w:t>：</w:t>
            </w:r>
            <w:r>
              <w:rPr>
                <w:rFonts w:hint="eastAsia"/>
                <w:b w:val="0"/>
                <w:bCs/>
                <w:color w:val="auto"/>
                <w:sz w:val="24"/>
                <w:lang w:val="en-US" w:eastAsia="zh-CN"/>
              </w:rPr>
              <w:t>正在起草</w:t>
            </w:r>
          </w:p>
          <w:p>
            <w:pPr>
              <w:spacing w:line="300" w:lineRule="exact"/>
              <w:ind w:firstLine="0" w:firstLineChars="0"/>
              <w:jc w:val="left"/>
              <w:rPr>
                <w:rFonts w:hint="default" w:eastAsia="仿宋_GB2312"/>
                <w:b w:val="0"/>
                <w:bCs/>
                <w:color w:val="auto"/>
                <w:sz w:val="24"/>
                <w:lang w:val="en-US" w:eastAsia="zh-CN"/>
              </w:rPr>
            </w:pPr>
            <w:r>
              <w:rPr>
                <w:rFonts w:hint="eastAsia"/>
                <w:b w:val="0"/>
                <w:bCs/>
                <w:color w:val="auto"/>
                <w:sz w:val="24"/>
              </w:rPr>
              <w:t>（</w:t>
            </w:r>
            <w:r>
              <w:rPr>
                <w:b w:val="0"/>
                <w:bCs/>
                <w:color w:val="auto"/>
                <w:sz w:val="24"/>
              </w:rPr>
              <w:t>3</w:t>
            </w:r>
            <w:r>
              <w:rPr>
                <w:rFonts w:hint="eastAsia"/>
                <w:b w:val="0"/>
                <w:bCs/>
                <w:color w:val="auto"/>
                <w:sz w:val="24"/>
              </w:rPr>
              <w:t>）项目所需用地相关手续是否完备</w:t>
            </w:r>
            <w:r>
              <w:rPr>
                <w:rFonts w:hint="eastAsia"/>
                <w:b w:val="0"/>
                <w:bCs/>
                <w:color w:val="auto"/>
                <w:sz w:val="24"/>
                <w:lang w:eastAsia="zh-CN"/>
              </w:rPr>
              <w:t>：</w:t>
            </w:r>
            <w:r>
              <w:rPr>
                <w:rFonts w:hint="eastAsia"/>
                <w:b w:val="0"/>
                <w:bCs/>
                <w:color w:val="auto"/>
                <w:sz w:val="24"/>
                <w:lang w:val="en-US" w:eastAsia="zh-CN"/>
              </w:rPr>
              <w:t>完备</w:t>
            </w:r>
          </w:p>
          <w:p>
            <w:pPr>
              <w:spacing w:line="300" w:lineRule="exact"/>
              <w:ind w:firstLine="0" w:firstLineChars="0"/>
              <w:jc w:val="left"/>
              <w:rPr>
                <w:rFonts w:hint="default" w:eastAsia="仿宋_GB2312"/>
                <w:b w:val="0"/>
                <w:bCs/>
                <w:color w:val="auto"/>
                <w:sz w:val="24"/>
                <w:lang w:val="en-US" w:eastAsia="zh-CN"/>
              </w:rPr>
            </w:pPr>
            <w:r>
              <w:rPr>
                <w:rFonts w:hint="eastAsia"/>
                <w:b w:val="0"/>
                <w:bCs/>
                <w:color w:val="auto"/>
                <w:sz w:val="24"/>
              </w:rPr>
              <w:t>（</w:t>
            </w:r>
            <w:r>
              <w:rPr>
                <w:b w:val="0"/>
                <w:bCs/>
                <w:color w:val="auto"/>
                <w:sz w:val="24"/>
              </w:rPr>
              <w:t>4</w:t>
            </w:r>
            <w:r>
              <w:rPr>
                <w:rFonts w:hint="eastAsia"/>
                <w:b w:val="0"/>
                <w:bCs/>
                <w:color w:val="auto"/>
                <w:sz w:val="24"/>
              </w:rPr>
              <w:t>）是否建有或在建相应的原料基地</w:t>
            </w:r>
            <w:r>
              <w:rPr>
                <w:rFonts w:hint="eastAsia"/>
                <w:b w:val="0"/>
                <w:bCs/>
                <w:color w:val="auto"/>
                <w:sz w:val="24"/>
                <w:lang w:eastAsia="zh-CN"/>
              </w:rPr>
              <w:t>：</w:t>
            </w:r>
            <w:r>
              <w:rPr>
                <w:rFonts w:hint="eastAsia"/>
                <w:b w:val="0"/>
                <w:bCs/>
                <w:color w:val="auto"/>
                <w:sz w:val="24"/>
                <w:lang w:val="en-US" w:eastAsia="zh-CN"/>
              </w:rPr>
              <w:t>是</w:t>
            </w:r>
          </w:p>
          <w:p>
            <w:pPr>
              <w:spacing w:line="300" w:lineRule="exact"/>
              <w:ind w:firstLine="0" w:firstLineChars="0"/>
              <w:jc w:val="left"/>
              <w:rPr>
                <w:b w:val="0"/>
                <w:bCs/>
                <w:sz w:val="24"/>
              </w:rPr>
            </w:pPr>
            <w:r>
              <w:rPr>
                <w:rFonts w:hint="eastAsia"/>
                <w:b w:val="0"/>
                <w:bCs/>
                <w:color w:val="auto"/>
                <w:sz w:val="24"/>
              </w:rPr>
              <w:t>（</w:t>
            </w:r>
            <w:r>
              <w:rPr>
                <w:rFonts w:hint="eastAsia"/>
                <w:b w:val="0"/>
                <w:bCs/>
                <w:color w:val="auto"/>
                <w:sz w:val="24"/>
                <w:lang w:val="en-US" w:eastAsia="zh-CN"/>
              </w:rPr>
              <w:t>5</w:t>
            </w:r>
            <w:r>
              <w:rPr>
                <w:rFonts w:hint="eastAsia"/>
                <w:b w:val="0"/>
                <w:bCs/>
                <w:color w:val="auto"/>
                <w:sz w:val="24"/>
              </w:rPr>
              <w:t>）项目环评</w:t>
            </w:r>
            <w:r>
              <w:rPr>
                <w:rFonts w:hint="eastAsia"/>
                <w:b w:val="0"/>
                <w:bCs/>
                <w:color w:val="auto"/>
                <w:sz w:val="24"/>
                <w:lang w:eastAsia="zh-Hans"/>
              </w:rPr>
              <w:t>要求</w:t>
            </w:r>
            <w:r>
              <w:rPr>
                <w:rFonts w:hint="eastAsia"/>
                <w:b w:val="0"/>
                <w:bCs/>
                <w:color w:val="auto"/>
                <w:sz w:val="24"/>
                <w:lang w:eastAsia="zh-CN"/>
              </w:rPr>
              <w:t>：</w:t>
            </w:r>
            <w:r>
              <w:rPr>
                <w:rFonts w:hint="eastAsia"/>
                <w:b w:val="0"/>
                <w:bCs/>
                <w:color w:val="auto"/>
                <w:sz w:val="24"/>
                <w:lang w:val="en-US" w:eastAsia="zh-CN"/>
              </w:rPr>
              <w:t>准备申报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257" w:type="dxa"/>
            <w:vAlign w:val="center"/>
          </w:tcPr>
          <w:p>
            <w:pPr>
              <w:spacing w:line="320" w:lineRule="exact"/>
              <w:ind w:firstLine="0" w:firstLineChars="0"/>
              <w:jc w:val="center"/>
              <w:rPr>
                <w:b w:val="0"/>
                <w:bCs/>
                <w:sz w:val="24"/>
              </w:rPr>
            </w:pPr>
            <w:r>
              <w:rPr>
                <w:rFonts w:hint="eastAsia"/>
                <w:b w:val="0"/>
                <w:bCs/>
                <w:sz w:val="24"/>
              </w:rPr>
              <w:t>合作方式</w:t>
            </w:r>
          </w:p>
        </w:tc>
        <w:tc>
          <w:tcPr>
            <w:tcW w:w="8388" w:type="dxa"/>
            <w:gridSpan w:val="2"/>
            <w:vAlign w:val="center"/>
          </w:tcPr>
          <w:p>
            <w:pPr>
              <w:spacing w:line="320" w:lineRule="exact"/>
              <w:ind w:firstLine="0" w:firstLineChars="0"/>
              <w:jc w:val="left"/>
              <w:rPr>
                <w:rFonts w:hint="eastAsia" w:eastAsia="仿宋_GB2312"/>
                <w:b w:val="0"/>
                <w:bCs/>
                <w:sz w:val="24"/>
                <w:lang w:eastAsia="zh-CN"/>
              </w:rPr>
            </w:pPr>
            <w:r>
              <w:rPr>
                <w:rFonts w:hint="eastAsia"/>
                <w:b w:val="0"/>
                <w:bCs/>
                <w:sz w:val="24"/>
                <w:lang w:val="en-US" w:eastAsia="zh-CN"/>
              </w:rPr>
              <w:t>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1257" w:type="dxa"/>
            <w:vAlign w:val="center"/>
          </w:tcPr>
          <w:p>
            <w:pPr>
              <w:spacing w:line="320" w:lineRule="exact"/>
              <w:ind w:firstLine="0" w:firstLineChars="0"/>
              <w:jc w:val="center"/>
              <w:rPr>
                <w:b w:val="0"/>
                <w:bCs/>
                <w:sz w:val="24"/>
              </w:rPr>
            </w:pPr>
            <w:r>
              <w:rPr>
                <w:rFonts w:hint="eastAsia"/>
                <w:b w:val="0"/>
                <w:bCs/>
                <w:sz w:val="24"/>
              </w:rPr>
              <w:t>联系方式</w:t>
            </w:r>
          </w:p>
        </w:tc>
        <w:tc>
          <w:tcPr>
            <w:tcW w:w="8388" w:type="dxa"/>
            <w:gridSpan w:val="2"/>
            <w:vAlign w:val="center"/>
          </w:tcPr>
          <w:p>
            <w:pPr>
              <w:spacing w:line="300" w:lineRule="exact"/>
              <w:ind w:firstLine="0" w:firstLineChars="0"/>
              <w:jc w:val="left"/>
              <w:rPr>
                <w:rFonts w:hint="default" w:eastAsia="仿宋_GB2312"/>
                <w:b w:val="0"/>
                <w:bCs/>
                <w:sz w:val="24"/>
                <w:lang w:val="en-US" w:eastAsia="zh-CN"/>
              </w:rPr>
            </w:pPr>
            <w:r>
              <w:rPr>
                <w:rFonts w:hint="eastAsia"/>
                <w:b w:val="0"/>
                <w:bCs/>
                <w:sz w:val="24"/>
              </w:rPr>
              <w:t>联系单位：</w:t>
            </w:r>
            <w:r>
              <w:rPr>
                <w:rFonts w:hint="eastAsia"/>
                <w:b w:val="0"/>
                <w:bCs/>
                <w:sz w:val="24"/>
                <w:lang w:val="en-US" w:eastAsia="zh-CN"/>
              </w:rPr>
              <w:t>香格里拉市林业和草原局</w:t>
            </w:r>
          </w:p>
          <w:p>
            <w:pPr>
              <w:spacing w:line="300" w:lineRule="exact"/>
              <w:ind w:firstLine="0" w:firstLineChars="0"/>
              <w:jc w:val="left"/>
              <w:rPr>
                <w:rFonts w:hint="eastAsia" w:eastAsia="仿宋_GB2312"/>
                <w:b w:val="0"/>
                <w:bCs/>
                <w:sz w:val="24"/>
                <w:lang w:eastAsia="zh-CN"/>
              </w:rPr>
            </w:pPr>
            <w:r>
              <w:rPr>
                <w:rFonts w:hint="eastAsia"/>
                <w:b w:val="0"/>
                <w:bCs/>
                <w:sz w:val="24"/>
              </w:rPr>
              <w:t>联</w:t>
            </w:r>
            <w:r>
              <w:rPr>
                <w:b w:val="0"/>
                <w:bCs/>
                <w:sz w:val="24"/>
              </w:rPr>
              <w:t xml:space="preserve"> </w:t>
            </w:r>
            <w:r>
              <w:rPr>
                <w:rFonts w:hint="eastAsia"/>
                <w:b w:val="0"/>
                <w:bCs/>
                <w:sz w:val="24"/>
              </w:rPr>
              <w:t>系</w:t>
            </w:r>
            <w:r>
              <w:rPr>
                <w:b w:val="0"/>
                <w:bCs/>
                <w:sz w:val="24"/>
              </w:rPr>
              <w:t xml:space="preserve"> </w:t>
            </w:r>
            <w:r>
              <w:rPr>
                <w:rFonts w:hint="eastAsia"/>
                <w:b w:val="0"/>
                <w:bCs/>
                <w:sz w:val="24"/>
              </w:rPr>
              <w:t>人：</w:t>
            </w:r>
            <w:r>
              <w:rPr>
                <w:rFonts w:hint="eastAsia"/>
                <w:b w:val="0"/>
                <w:bCs/>
                <w:sz w:val="24"/>
                <w:lang w:val="en-US" w:eastAsia="zh-CN"/>
              </w:rPr>
              <w:t>杨四文</w:t>
            </w:r>
          </w:p>
          <w:p>
            <w:pPr>
              <w:spacing w:line="300" w:lineRule="exact"/>
              <w:ind w:firstLine="0" w:firstLineChars="0"/>
              <w:jc w:val="left"/>
              <w:rPr>
                <w:b w:val="0"/>
                <w:bCs/>
                <w:sz w:val="24"/>
              </w:rPr>
            </w:pPr>
            <w:r>
              <w:rPr>
                <w:rFonts w:hint="eastAsia"/>
                <w:b w:val="0"/>
                <w:bCs/>
                <w:sz w:val="24"/>
              </w:rPr>
              <w:t>联系电话：</w:t>
            </w:r>
            <w:r>
              <w:rPr>
                <w:rFonts w:hint="eastAsia"/>
                <w:b w:val="0"/>
                <w:bCs/>
                <w:sz w:val="24"/>
                <w:lang w:val="en-US" w:eastAsia="zh-CN"/>
              </w:rPr>
              <w:t>13388877068</w:t>
            </w:r>
          </w:p>
        </w:tc>
      </w:tr>
    </w:tbl>
    <w:p>
      <w:pPr>
        <w:rPr>
          <w:rFonts w:hint="default"/>
          <w:lang w:val="en-US" w:eastAsia="zh-CN"/>
        </w:rPr>
      </w:pPr>
    </w:p>
    <w:p>
      <w:pPr>
        <w:pStyle w:val="3"/>
        <w:jc w:val="right"/>
        <w:rPr>
          <w:rFonts w:hint="eastAsia" w:ascii="楷体_GB2312" w:hAnsi="楷体_GB2312" w:eastAsia="楷体_GB2312" w:cs="楷体_GB2312"/>
          <w:color w:val="auto"/>
          <w:sz w:val="24"/>
          <w:szCs w:val="24"/>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迪庆州</w:t>
      </w:r>
      <w:r>
        <w:rPr>
          <w:rFonts w:hint="eastAsia" w:ascii="方正小标宋简体" w:hAnsi="方正小标宋简体" w:eastAsia="方正小标宋简体" w:cs="方正小标宋简体"/>
          <w:b w:val="0"/>
          <w:bCs w:val="0"/>
          <w:color w:val="auto"/>
          <w:sz w:val="44"/>
          <w:szCs w:val="44"/>
        </w:rPr>
        <w:t>重点招商项目基础信息</w:t>
      </w:r>
      <w:r>
        <w:rPr>
          <w:rFonts w:hint="eastAsia" w:ascii="方正小标宋简体" w:hAnsi="方正小标宋简体" w:eastAsia="方正小标宋简体" w:cs="方正小标宋简体"/>
          <w:b w:val="0"/>
          <w:bCs w:val="0"/>
          <w:color w:val="auto"/>
          <w:sz w:val="44"/>
          <w:szCs w:val="44"/>
          <w:lang w:eastAsia="zh-CN"/>
        </w:rPr>
        <w:t>表</w:t>
      </w:r>
      <w:r>
        <w:rPr>
          <w:rFonts w:hint="eastAsia"/>
          <w:color w:val="auto"/>
          <w:sz w:val="44"/>
          <w:szCs w:val="44"/>
          <w:lang w:val="en-US" w:eastAsia="zh-CN"/>
        </w:rPr>
        <w:t xml:space="preserve">   </w:t>
      </w:r>
      <w:r>
        <w:rPr>
          <w:rFonts w:hint="eastAsia" w:ascii="楷体_GB2312" w:hAnsi="楷体_GB2312" w:eastAsia="楷体_GB2312" w:cs="楷体_GB2312"/>
          <w:color w:val="auto"/>
          <w:sz w:val="24"/>
          <w:szCs w:val="24"/>
          <w:lang w:val="en-US" w:eastAsia="zh-CN"/>
        </w:rPr>
        <w:t>项目-8</w:t>
      </w:r>
    </w:p>
    <w:tbl>
      <w:tblPr>
        <w:tblStyle w:val="31"/>
        <w:tblW w:w="101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5" w:hRule="atLeast"/>
          <w:jc w:val="center"/>
        </w:trPr>
        <w:tc>
          <w:tcPr>
            <w:tcW w:w="10162" w:type="dxa"/>
          </w:tcPr>
          <w:tbl>
            <w:tblPr>
              <w:tblStyle w:val="31"/>
              <w:tblW w:w="101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225"/>
              <w:gridCol w:w="7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205" w:type="dxa"/>
                  <w:vMerge w:val="restart"/>
                  <w:vAlign w:val="center"/>
                </w:tcPr>
                <w:p>
                  <w:pPr>
                    <w:spacing w:line="320" w:lineRule="exact"/>
                    <w:ind w:left="0" w:leftChars="0"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项目概述</w:t>
                  </w:r>
                </w:p>
              </w:tc>
              <w:tc>
                <w:tcPr>
                  <w:tcW w:w="1225" w:type="dxa"/>
                  <w:vAlign w:val="center"/>
                </w:tcPr>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项目名称</w:t>
                  </w:r>
                </w:p>
              </w:tc>
              <w:tc>
                <w:tcPr>
                  <w:tcW w:w="7732" w:type="dxa"/>
                  <w:vAlign w:val="center"/>
                </w:tcPr>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哈达</w:t>
                  </w:r>
                  <w:r>
                    <w:rPr>
                      <w:rFonts w:hint="eastAsia" w:ascii="仿宋_GB2312" w:hAnsi="仿宋_GB2312" w:eastAsia="仿宋_GB2312" w:cs="仿宋_GB2312"/>
                      <w:color w:val="auto"/>
                      <w:sz w:val="24"/>
                      <w:lang w:val="en-US" w:eastAsia="zh-CN"/>
                    </w:rPr>
                    <w:t>农庄融合产业园</w:t>
                  </w:r>
                  <w:r>
                    <w:rPr>
                      <w:rFonts w:hint="eastAsia" w:ascii="仿宋_GB2312" w:hAnsi="仿宋_GB2312" w:eastAsia="仿宋_GB2312" w:cs="仿宋_GB2312"/>
                      <w:color w:val="auto"/>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205" w:type="dxa"/>
                  <w:vMerge w:val="continue"/>
                  <w:vAlign w:val="center"/>
                </w:tcPr>
                <w:p>
                  <w:pPr>
                    <w:spacing w:line="320" w:lineRule="exact"/>
                    <w:ind w:firstLine="482"/>
                    <w:jc w:val="center"/>
                    <w:rPr>
                      <w:rFonts w:hint="eastAsia" w:ascii="仿宋_GB2312" w:hAnsi="仿宋_GB2312" w:eastAsia="仿宋_GB2312" w:cs="仿宋_GB2312"/>
                      <w:sz w:val="24"/>
                    </w:rPr>
                  </w:pPr>
                </w:p>
              </w:tc>
              <w:tc>
                <w:tcPr>
                  <w:tcW w:w="1225" w:type="dxa"/>
                  <w:vAlign w:val="center"/>
                </w:tcPr>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所属产业</w:t>
                  </w:r>
                </w:p>
              </w:tc>
              <w:tc>
                <w:tcPr>
                  <w:tcW w:w="7732" w:type="dxa"/>
                  <w:vAlign w:val="center"/>
                </w:tcPr>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高原特色现代农业产业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205" w:type="dxa"/>
                  <w:vMerge w:val="continue"/>
                  <w:vAlign w:val="center"/>
                </w:tcPr>
                <w:p>
                  <w:pPr>
                    <w:spacing w:line="320" w:lineRule="exact"/>
                    <w:ind w:firstLine="482"/>
                    <w:jc w:val="center"/>
                    <w:rPr>
                      <w:rFonts w:hint="eastAsia" w:ascii="仿宋_GB2312" w:hAnsi="仿宋_GB2312" w:eastAsia="仿宋_GB2312" w:cs="仿宋_GB2312"/>
                      <w:sz w:val="24"/>
                    </w:rPr>
                  </w:pPr>
                </w:p>
              </w:tc>
              <w:tc>
                <w:tcPr>
                  <w:tcW w:w="1225" w:type="dxa"/>
                  <w:vAlign w:val="center"/>
                </w:tcPr>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建设地点</w:t>
                  </w:r>
                </w:p>
              </w:tc>
              <w:tc>
                <w:tcPr>
                  <w:tcW w:w="7732" w:type="dxa"/>
                  <w:vAlign w:val="center"/>
                </w:tcPr>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维西县塔城镇启别村哈达小组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205" w:type="dxa"/>
                  <w:vMerge w:val="restart"/>
                  <w:vAlign w:val="center"/>
                </w:tcPr>
                <w:p>
                  <w:pPr>
                    <w:spacing w:line="320" w:lineRule="exact"/>
                    <w:ind w:left="0" w:leftChars="0"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项目建设</w:t>
                  </w:r>
                </w:p>
              </w:tc>
              <w:tc>
                <w:tcPr>
                  <w:tcW w:w="1225" w:type="dxa"/>
                  <w:vAlign w:val="center"/>
                </w:tcPr>
                <w:p>
                  <w:pPr>
                    <w:spacing w:line="320" w:lineRule="exact"/>
                    <w:ind w:left="0" w:leftChars="0" w:firstLine="0" w:firstLineChars="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投资</w:t>
                  </w:r>
                  <w:r>
                    <w:rPr>
                      <w:rFonts w:hint="eastAsia" w:ascii="仿宋_GB2312" w:hAnsi="仿宋_GB2312" w:cs="仿宋_GB2312"/>
                      <w:color w:val="auto"/>
                      <w:sz w:val="24"/>
                      <w:lang w:eastAsia="zh-CN"/>
                    </w:rPr>
                    <w:t>估算</w:t>
                  </w:r>
                </w:p>
              </w:tc>
              <w:tc>
                <w:tcPr>
                  <w:tcW w:w="7732" w:type="dxa"/>
                  <w:vAlign w:val="center"/>
                </w:tcPr>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总投资10000万元</w:t>
                  </w:r>
                  <w:r>
                    <w:rPr>
                      <w:rFonts w:hint="eastAsia" w:ascii="仿宋_GB2312" w:hAnsi="仿宋_GB2312" w:cs="仿宋_GB2312"/>
                      <w:color w:val="auto"/>
                      <w:sz w:val="24"/>
                      <w:lang w:eastAsia="zh-CN"/>
                    </w:rPr>
                    <w:t>。</w:t>
                  </w:r>
                  <w:r>
                    <w:rPr>
                      <w:rFonts w:hint="eastAsia" w:ascii="仿宋_GB2312" w:hAnsi="仿宋_GB2312" w:eastAsia="仿宋_GB2312" w:cs="仿宋_GB2312"/>
                      <w:color w:val="auto"/>
                      <w:sz w:val="24"/>
                    </w:rPr>
                    <w:t>其中2023年3000万元，2024年3500万元</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2025</w:t>
                  </w:r>
                  <w:r>
                    <w:rPr>
                      <w:rFonts w:hint="eastAsia" w:ascii="仿宋_GB2312" w:hAnsi="仿宋_GB2312" w:eastAsia="仿宋_GB2312" w:cs="仿宋_GB2312"/>
                      <w:color w:val="auto"/>
                      <w:sz w:val="24"/>
                    </w:rPr>
                    <w:t>年3500万元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205" w:type="dxa"/>
                  <w:vMerge w:val="continue"/>
                  <w:vAlign w:val="center"/>
                </w:tcPr>
                <w:p>
                  <w:pPr>
                    <w:spacing w:line="320" w:lineRule="exact"/>
                    <w:ind w:firstLine="482"/>
                    <w:jc w:val="center"/>
                    <w:rPr>
                      <w:rFonts w:hint="eastAsia" w:ascii="仿宋_GB2312" w:hAnsi="仿宋_GB2312" w:eastAsia="仿宋_GB2312" w:cs="仿宋_GB2312"/>
                      <w:sz w:val="24"/>
                    </w:rPr>
                  </w:pPr>
                </w:p>
              </w:tc>
              <w:tc>
                <w:tcPr>
                  <w:tcW w:w="1225" w:type="dxa"/>
                  <w:vAlign w:val="center"/>
                </w:tcPr>
                <w:p>
                  <w:pPr>
                    <w:spacing w:line="320" w:lineRule="exact"/>
                    <w:ind w:left="0" w:leftChars="0" w:firstLine="0" w:firstLine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项目业态设计</w:t>
                  </w:r>
                </w:p>
              </w:tc>
              <w:tc>
                <w:tcPr>
                  <w:tcW w:w="7732" w:type="dxa"/>
                  <w:vAlign w:val="center"/>
                </w:tcPr>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项目定位：以优质的自然资源带动多产业的发展，最终实现乡村振兴加快农业农村现代化。项目实施地位于维西县塔城镇，地处横断山脉纵谷区，世界自然遗产“三江并流”风景名胜地腹心地带，具有很好的区位优势。已建成1670亩高原葡萄种植基地，形成哈达至巴珠的冰葡萄产业片区，并已建成标准化葡萄酒生产灌装车间。以特色葡萄园区及葡萄酒庄为亮点，结合腊普河谷特色人文景观，充分利用乡村旅游资源，使产业、产品、文化及旅游“四位一体”发展，</w:t>
                  </w:r>
                </w:p>
                <w:p>
                  <w:pPr>
                    <w:spacing w:line="320" w:lineRule="exact"/>
                    <w:ind w:left="0" w:leftChars="0" w:firstLine="0" w:firstLineChars="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2.本项目业务经营形式主要为：体验冰酒文化、乡村旅游</w:t>
                  </w:r>
                  <w:r>
                    <w:rPr>
                      <w:rFonts w:hint="eastAsia" w:ascii="仿宋_GB2312" w:hAnsi="仿宋_GB2312" w:eastAsia="仿宋_GB2312" w:cs="仿宋_GB2312"/>
                      <w:color w:val="auto"/>
                      <w:sz w:val="24"/>
                      <w:lang w:eastAsia="zh-CN"/>
                    </w:rPr>
                    <w:t>；</w:t>
                  </w:r>
                </w:p>
                <w:p>
                  <w:pPr>
                    <w:spacing w:line="320" w:lineRule="exact"/>
                    <w:ind w:left="0" w:leftChars="0" w:firstLine="0" w:firstLineChars="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3.功能布局：</w:t>
                  </w:r>
                  <w:r>
                    <w:rPr>
                      <w:rFonts w:hint="eastAsia" w:ascii="仿宋_GB2312" w:hAnsi="仿宋_GB2312" w:eastAsia="仿宋_GB2312" w:cs="仿宋_GB2312"/>
                      <w:color w:val="auto"/>
                      <w:sz w:val="24"/>
                      <w:lang w:val="en-US" w:eastAsia="zh-CN"/>
                    </w:rPr>
                    <w:t>（1）酒庄改扩建（30亩商业用地），包括</w:t>
                  </w:r>
                  <w:r>
                    <w:rPr>
                      <w:rFonts w:hint="eastAsia" w:ascii="仿宋_GB2312" w:hAnsi="仿宋_GB2312" w:eastAsia="仿宋_GB2312" w:cs="仿宋_GB2312"/>
                      <w:color w:val="auto"/>
                      <w:sz w:val="24"/>
                    </w:rPr>
                    <w:t>葡萄酒博物馆1000㎡</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国际葡萄酒文化交流中心1000㎡；酒庄商务接待中心840㎡；冰酒生产研学体验中心1280㎡</w:t>
                  </w:r>
                  <w:r>
                    <w:rPr>
                      <w:rFonts w:hint="eastAsia" w:ascii="仿宋_GB2312" w:hAnsi="仿宋_GB2312" w:eastAsia="仿宋_GB2312" w:cs="仿宋_GB2312"/>
                      <w:color w:val="auto"/>
                      <w:sz w:val="24"/>
                      <w:lang w:val="en-US" w:eastAsia="zh-CN"/>
                    </w:rPr>
                    <w:t>等.(2)整村沉浸体验民宿群的续建，包括当地美食、手工艺、民风民俗以及与时尚元素的有机结合的各种业态植入。(3)精品酒店新建项目（114亩商业用地），包括帐篷部落、</w:t>
                  </w:r>
                  <w:r>
                    <w:rPr>
                      <w:rFonts w:hint="eastAsia" w:ascii="仿宋_GB2312" w:hAnsi="仿宋_GB2312" w:eastAsia="仿宋_GB2312" w:cs="仿宋_GB2312"/>
                      <w:color w:val="auto"/>
                      <w:sz w:val="24"/>
                    </w:rPr>
                    <w:t>森林木屋度假村、房车自驾车营地</w:t>
                  </w:r>
                  <w:r>
                    <w:rPr>
                      <w:rFonts w:hint="eastAsia" w:ascii="仿宋_GB2312" w:hAnsi="仿宋_GB2312" w:eastAsia="仿宋_GB2312" w:cs="仿宋_GB2312"/>
                      <w:color w:val="auto"/>
                      <w:sz w:val="24"/>
                      <w:lang w:val="en-US" w:eastAsia="zh-CN"/>
                    </w:rPr>
                    <w:t>等。</w:t>
                  </w:r>
                </w:p>
                <w:p>
                  <w:pPr>
                    <w:spacing w:line="320" w:lineRule="exact"/>
                    <w:ind w:left="0" w:leftChars="0" w:firstLine="0" w:firstLineChars="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4.拟合作项目：酒庄改扩建、整村民宿续建、精品酒店新建。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205" w:type="dxa"/>
                  <w:vMerge w:val="restart"/>
                  <w:vAlign w:val="center"/>
                </w:tcPr>
                <w:p>
                  <w:pPr>
                    <w:spacing w:line="320" w:lineRule="exact"/>
                    <w:ind w:left="0" w:leftChars="0"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项目资源</w:t>
                  </w:r>
                </w:p>
              </w:tc>
              <w:tc>
                <w:tcPr>
                  <w:tcW w:w="1225" w:type="dxa"/>
                  <w:vAlign w:val="center"/>
                </w:tcPr>
                <w:p>
                  <w:pPr>
                    <w:spacing w:line="320" w:lineRule="exact"/>
                    <w:ind w:left="0" w:leftChars="0" w:firstLine="0" w:firstLine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地块属性现状及出让成本</w:t>
                  </w:r>
                </w:p>
              </w:tc>
              <w:tc>
                <w:tcPr>
                  <w:tcW w:w="7732" w:type="dxa"/>
                  <w:vAlign w:val="center"/>
                </w:tcPr>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eastAsia="zh-Hans"/>
                    </w:rPr>
                    <w:t>.</w:t>
                  </w:r>
                  <w:r>
                    <w:rPr>
                      <w:rFonts w:hint="eastAsia" w:ascii="仿宋_GB2312" w:hAnsi="仿宋_GB2312" w:eastAsia="仿宋_GB2312" w:cs="仿宋_GB2312"/>
                      <w:color w:val="auto"/>
                      <w:sz w:val="24"/>
                    </w:rPr>
                    <w:t>项目地块属性：其他商服用地</w:t>
                  </w:r>
                </w:p>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eastAsia="zh-Hans"/>
                    </w:rPr>
                    <w:t>.</w:t>
                  </w:r>
                  <w:r>
                    <w:rPr>
                      <w:rFonts w:hint="eastAsia" w:ascii="仿宋_GB2312" w:hAnsi="仿宋_GB2312" w:eastAsia="仿宋_GB2312" w:cs="仿宋_GB2312"/>
                      <w:color w:val="auto"/>
                      <w:sz w:val="24"/>
                    </w:rPr>
                    <w:t>项目地块</w:t>
                  </w:r>
                  <w:r>
                    <w:rPr>
                      <w:rFonts w:hint="eastAsia" w:ascii="仿宋_GB2312" w:hAnsi="仿宋_GB2312" w:eastAsia="仿宋_GB2312" w:cs="仿宋_GB2312"/>
                      <w:color w:val="auto"/>
                      <w:sz w:val="24"/>
                      <w:lang w:eastAsia="zh-Hans"/>
                    </w:rPr>
                    <w:t>现状</w:t>
                  </w:r>
                  <w:r>
                    <w:rPr>
                      <w:rFonts w:hint="eastAsia" w:ascii="仿宋_GB2312" w:hAnsi="仿宋_GB2312" w:eastAsia="仿宋_GB2312" w:cs="仿宋_GB2312"/>
                      <w:color w:val="auto"/>
                      <w:sz w:val="24"/>
                    </w:rPr>
                    <w:t>：已取得不动产权证</w:t>
                  </w:r>
                </w:p>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w:t>
                  </w:r>
                  <w:r>
                    <w:rPr>
                      <w:rFonts w:hint="eastAsia" w:ascii="仿宋_GB2312" w:hAnsi="仿宋_GB2312" w:eastAsia="仿宋_GB2312" w:cs="仿宋_GB2312"/>
                      <w:color w:val="auto"/>
                      <w:sz w:val="24"/>
                      <w:lang w:eastAsia="zh-Hans"/>
                    </w:rPr>
                    <w:t>.</w:t>
                  </w:r>
                  <w:r>
                    <w:rPr>
                      <w:rFonts w:hint="eastAsia" w:ascii="仿宋_GB2312" w:hAnsi="仿宋_GB2312" w:eastAsia="仿宋_GB2312" w:cs="仿宋_GB2312"/>
                      <w:color w:val="auto"/>
                      <w:sz w:val="24"/>
                    </w:rPr>
                    <w:t>出让年限：40年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205" w:type="dxa"/>
                  <w:vMerge w:val="continue"/>
                  <w:vAlign w:val="center"/>
                </w:tcPr>
                <w:p>
                  <w:pPr>
                    <w:spacing w:line="320" w:lineRule="exact"/>
                    <w:ind w:firstLine="482"/>
                    <w:jc w:val="left"/>
                    <w:rPr>
                      <w:rFonts w:hint="eastAsia" w:ascii="仿宋_GB2312" w:hAnsi="仿宋_GB2312" w:eastAsia="仿宋_GB2312" w:cs="仿宋_GB2312"/>
                      <w:sz w:val="24"/>
                    </w:rPr>
                  </w:pPr>
                </w:p>
              </w:tc>
              <w:tc>
                <w:tcPr>
                  <w:tcW w:w="1225" w:type="dxa"/>
                  <w:vAlign w:val="center"/>
                </w:tcPr>
                <w:p>
                  <w:pPr>
                    <w:spacing w:line="320" w:lineRule="exact"/>
                    <w:ind w:left="0" w:leftChars="0" w:firstLine="0" w:firstLine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生产运营成本</w:t>
                  </w:r>
                </w:p>
              </w:tc>
              <w:tc>
                <w:tcPr>
                  <w:tcW w:w="7732" w:type="dxa"/>
                  <w:vAlign w:val="center"/>
                </w:tcPr>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土地已取得不动产产权证书无需出租费、用水、网络、用电均以运营商收取标准为准。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205" w:type="dxa"/>
                  <w:vMerge w:val="continue"/>
                  <w:vAlign w:val="center"/>
                </w:tcPr>
                <w:p>
                  <w:pPr>
                    <w:spacing w:line="320" w:lineRule="exact"/>
                    <w:ind w:firstLine="482"/>
                    <w:jc w:val="left"/>
                    <w:rPr>
                      <w:rFonts w:hint="eastAsia" w:ascii="仿宋_GB2312" w:hAnsi="仿宋_GB2312" w:eastAsia="仿宋_GB2312" w:cs="仿宋_GB2312"/>
                      <w:sz w:val="24"/>
                    </w:rPr>
                  </w:pPr>
                </w:p>
              </w:tc>
              <w:tc>
                <w:tcPr>
                  <w:tcW w:w="1225" w:type="dxa"/>
                  <w:vAlign w:val="center"/>
                </w:tcPr>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用工成本</w:t>
                  </w:r>
                </w:p>
              </w:tc>
              <w:tc>
                <w:tcPr>
                  <w:tcW w:w="7732" w:type="dxa"/>
                  <w:vAlign w:val="center"/>
                </w:tcPr>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企业管理人员8000元-10000元/月、技术人员6000-8000元/月、普通员工3000-4000元/月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205" w:type="dxa"/>
                  <w:vMerge w:val="continue"/>
                  <w:vAlign w:val="center"/>
                </w:tcPr>
                <w:p>
                  <w:pPr>
                    <w:spacing w:line="320" w:lineRule="exact"/>
                    <w:ind w:firstLine="482"/>
                    <w:jc w:val="left"/>
                    <w:rPr>
                      <w:rFonts w:hint="eastAsia" w:ascii="仿宋_GB2312" w:hAnsi="仿宋_GB2312" w:eastAsia="仿宋_GB2312" w:cs="仿宋_GB2312"/>
                      <w:sz w:val="24"/>
                    </w:rPr>
                  </w:pPr>
                </w:p>
              </w:tc>
              <w:tc>
                <w:tcPr>
                  <w:tcW w:w="1225" w:type="dxa"/>
                  <w:vAlign w:val="center"/>
                </w:tcPr>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项目产业配套情况</w:t>
                  </w:r>
                </w:p>
              </w:tc>
              <w:tc>
                <w:tcPr>
                  <w:tcW w:w="7732" w:type="dxa"/>
                  <w:vAlign w:val="center"/>
                </w:tcPr>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1、已已建成种植基地1670亩，年产冰酒300吨；</w:t>
                  </w:r>
                </w:p>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2、建成仓库近860㎡一栋；葡萄酒博物馆1000㎡；3、国际葡萄酒文化交流中心1000㎡；酒庄商务接待中心840㎡；冰酒生产研学体验中心1280㎡；无农残有机葡萄示范园50亩。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05" w:type="dxa"/>
                  <w:vAlign w:val="center"/>
                </w:tcPr>
                <w:p>
                  <w:pPr>
                    <w:spacing w:line="320" w:lineRule="exact"/>
                    <w:ind w:left="0" w:leftChars="0"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合作方式</w:t>
                  </w:r>
                </w:p>
              </w:tc>
              <w:tc>
                <w:tcPr>
                  <w:tcW w:w="8957" w:type="dxa"/>
                  <w:gridSpan w:val="2"/>
                  <w:vAlign w:val="center"/>
                </w:tcPr>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合资、参股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05" w:type="dxa"/>
                  <w:vAlign w:val="center"/>
                </w:tcPr>
                <w:p>
                  <w:pPr>
                    <w:spacing w:line="320" w:lineRule="exact"/>
                    <w:ind w:left="0" w:leftChars="0"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联系方式</w:t>
                  </w:r>
                </w:p>
              </w:tc>
              <w:tc>
                <w:tcPr>
                  <w:tcW w:w="8957" w:type="dxa"/>
                  <w:gridSpan w:val="2"/>
                  <w:vAlign w:val="center"/>
                </w:tcPr>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联系单位：维西县农业农村局</w:t>
                  </w:r>
                  <w:r>
                    <w:rPr>
                      <w:rFonts w:hint="eastAsia" w:ascii="仿宋_GB2312" w:hAnsi="仿宋_GB2312" w:cs="仿宋_GB2312"/>
                      <w:color w:val="auto"/>
                      <w:sz w:val="24"/>
                      <w:lang w:val="en-US" w:eastAsia="zh-CN"/>
                    </w:rPr>
                    <w:t xml:space="preserve">        </w:t>
                  </w:r>
                  <w:r>
                    <w:rPr>
                      <w:rFonts w:hint="eastAsia" w:ascii="仿宋_GB2312" w:hAnsi="仿宋_GB2312" w:eastAsia="仿宋_GB2312" w:cs="仿宋_GB2312"/>
                      <w:color w:val="auto"/>
                      <w:sz w:val="24"/>
                    </w:rPr>
                    <w:t>维西哈达资产经营有限责任公司</w:t>
                  </w:r>
                </w:p>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 系 人：刘灿东</w:t>
                  </w:r>
                  <w:r>
                    <w:rPr>
                      <w:rFonts w:hint="eastAsia" w:ascii="仿宋_GB2312" w:hAnsi="仿宋_GB2312" w:cs="仿宋_GB2312"/>
                      <w:color w:val="auto"/>
                      <w:sz w:val="24"/>
                      <w:lang w:val="en-US" w:eastAsia="zh-CN"/>
                    </w:rPr>
                    <w:t xml:space="preserve">                  </w:t>
                  </w:r>
                  <w:r>
                    <w:rPr>
                      <w:rFonts w:hint="eastAsia" w:ascii="仿宋_GB2312" w:hAnsi="仿宋_GB2312" w:eastAsia="仿宋_GB2312" w:cs="仿宋_GB2312"/>
                      <w:color w:val="auto"/>
                      <w:sz w:val="24"/>
                    </w:rPr>
                    <w:t>陈俊武</w:t>
                  </w:r>
                </w:p>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联系电话：13988783297</w:t>
                  </w:r>
                  <w:r>
                    <w:rPr>
                      <w:rFonts w:hint="eastAsia" w:ascii="仿宋_GB2312" w:hAnsi="仿宋_GB2312" w:cs="仿宋_GB2312"/>
                      <w:color w:val="auto"/>
                      <w:sz w:val="24"/>
                      <w:lang w:val="en-US" w:eastAsia="zh-CN"/>
                    </w:rPr>
                    <w:t xml:space="preserve">             </w:t>
                  </w:r>
                  <w:r>
                    <w:rPr>
                      <w:rFonts w:hint="eastAsia" w:ascii="仿宋_GB2312" w:hAnsi="仿宋_GB2312" w:eastAsia="仿宋_GB2312" w:cs="仿宋_GB2312"/>
                      <w:color w:val="auto"/>
                      <w:sz w:val="24"/>
                    </w:rPr>
                    <w:t>13988720454</w:t>
                  </w:r>
                </w:p>
                <w:p>
                  <w:pPr>
                    <w:spacing w:line="32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电子邮箱：792261331＠126.qq.com</w:t>
                  </w:r>
                  <w:r>
                    <w:rPr>
                      <w:rFonts w:hint="eastAsia" w:ascii="仿宋_GB2312" w:hAnsi="仿宋_GB2312" w:cs="仿宋_GB2312"/>
                      <w:color w:val="auto"/>
                      <w:sz w:val="24"/>
                      <w:lang w:val="en-US" w:eastAsia="zh-CN"/>
                    </w:rPr>
                    <w:t xml:space="preserve">   </w:t>
                  </w:r>
                  <w:r>
                    <w:rPr>
                      <w:rFonts w:hint="eastAsia" w:ascii="仿宋_GB2312" w:hAnsi="仿宋_GB2312" w:eastAsia="仿宋_GB2312" w:cs="仿宋_GB2312"/>
                      <w:color w:val="auto"/>
                      <w:sz w:val="24"/>
                    </w:rPr>
                    <w:t>电子邮箱：244748129@qq.com</w:t>
                  </w:r>
                </w:p>
              </w:tc>
            </w:tr>
          </w:tbl>
          <w:p>
            <w:pPr>
              <w:ind w:left="0" w:leftChars="0" w:firstLine="0" w:firstLineChars="0"/>
              <w:rPr>
                <w:rFonts w:hint="eastAsia" w:ascii="仿宋_GB2312" w:hAnsi="仿宋_GB2312" w:eastAsia="仿宋_GB2312" w:cs="仿宋_GB2312"/>
              </w:rPr>
            </w:pPr>
          </w:p>
        </w:tc>
      </w:tr>
    </w:tbl>
    <w:p>
      <w:pPr>
        <w:rPr>
          <w:rFonts w:hint="default"/>
          <w:lang w:val="en-US" w:eastAsia="zh-CN"/>
        </w:rPr>
      </w:pPr>
    </w:p>
    <w:p>
      <w:pPr>
        <w:rPr>
          <w:rFonts w:hint="default"/>
          <w:lang w:val="en-US" w:eastAsia="zh-CN"/>
        </w:rPr>
      </w:pPr>
    </w:p>
    <w:p>
      <w:pPr>
        <w:pStyle w:val="15"/>
        <w:numPr>
          <w:ilvl w:val="0"/>
          <w:numId w:val="0"/>
        </w:numPr>
        <w:jc w:val="right"/>
        <w:rPr>
          <w:rFonts w:hint="default"/>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迪庆州</w:t>
      </w:r>
      <w:r>
        <w:rPr>
          <w:rFonts w:hint="eastAsia" w:ascii="方正小标宋简体" w:hAnsi="方正小标宋简体" w:eastAsia="方正小标宋简体" w:cs="方正小标宋简体"/>
          <w:b w:val="0"/>
          <w:bCs w:val="0"/>
          <w:color w:val="auto"/>
          <w:sz w:val="44"/>
          <w:szCs w:val="44"/>
        </w:rPr>
        <w:t>重点招商项目基础信息</w:t>
      </w:r>
      <w:r>
        <w:rPr>
          <w:rFonts w:hint="eastAsia" w:ascii="方正小标宋简体" w:hAnsi="方正小标宋简体" w:eastAsia="方正小标宋简体" w:cs="方正小标宋简体"/>
          <w:b w:val="0"/>
          <w:bCs w:val="0"/>
          <w:color w:val="auto"/>
          <w:sz w:val="44"/>
          <w:szCs w:val="44"/>
          <w:lang w:eastAsia="zh-CN"/>
        </w:rPr>
        <w:t>表</w:t>
      </w:r>
      <w:r>
        <w:rPr>
          <w:rFonts w:hint="eastAsia"/>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项目-9</w:t>
      </w:r>
    </w:p>
    <w:tbl>
      <w:tblPr>
        <w:tblStyle w:val="31"/>
        <w:tblW w:w="9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226"/>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1274" w:type="dxa"/>
            <w:vMerge w:val="restart"/>
            <w:vAlign w:val="center"/>
          </w:tcPr>
          <w:p>
            <w:pPr>
              <w:spacing w:line="320" w:lineRule="exact"/>
              <w:ind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项目概述</w:t>
            </w:r>
          </w:p>
        </w:tc>
        <w:tc>
          <w:tcPr>
            <w:tcW w:w="1226" w:type="dxa"/>
            <w:vAlign w:val="center"/>
          </w:tcPr>
          <w:p>
            <w:pPr>
              <w:spacing w:line="32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项目名称</w:t>
            </w:r>
          </w:p>
        </w:tc>
        <w:tc>
          <w:tcPr>
            <w:tcW w:w="7427" w:type="dxa"/>
            <w:vAlign w:val="center"/>
          </w:tcPr>
          <w:p>
            <w:pPr>
              <w:spacing w:line="320" w:lineRule="exact"/>
              <w:ind w:firstLine="0" w:firstLineChars="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迪庆州</w:t>
            </w:r>
            <w:r>
              <w:rPr>
                <w:rFonts w:hint="eastAsia" w:ascii="仿宋_GB2312" w:hAnsi="仿宋_GB2312" w:eastAsia="仿宋_GB2312" w:cs="仿宋_GB2312"/>
                <w:b w:val="0"/>
                <w:bCs/>
                <w:sz w:val="24"/>
                <w:szCs w:val="24"/>
                <w:lang w:val="en-US" w:eastAsia="zh-CN"/>
              </w:rPr>
              <w:t>维西</w:t>
            </w:r>
            <w:r>
              <w:rPr>
                <w:rFonts w:hint="eastAsia" w:ascii="仿宋_GB2312" w:hAnsi="仿宋_GB2312" w:eastAsia="仿宋_GB2312" w:cs="仿宋_GB2312"/>
                <w:b w:val="0"/>
                <w:bCs/>
                <w:sz w:val="24"/>
                <w:szCs w:val="24"/>
              </w:rPr>
              <w:t>县</w:t>
            </w:r>
            <w:r>
              <w:rPr>
                <w:rFonts w:hint="eastAsia" w:ascii="仿宋_GB2312" w:hAnsi="仿宋_GB2312" w:eastAsia="仿宋_GB2312" w:cs="仿宋_GB2312"/>
                <w:b w:val="0"/>
                <w:bCs/>
                <w:i w:val="0"/>
                <w:color w:val="000000"/>
                <w:sz w:val="24"/>
                <w:szCs w:val="24"/>
                <w:u w:val="none"/>
              </w:rPr>
              <w:t>中药材交易市场建设</w:t>
            </w:r>
            <w:r>
              <w:rPr>
                <w:rFonts w:hint="eastAsia" w:ascii="仿宋_GB2312" w:hAnsi="仿宋_GB2312" w:eastAsia="仿宋_GB2312" w:cs="仿宋_GB2312"/>
                <w:b w:val="0"/>
                <w:bCs/>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274" w:type="dxa"/>
            <w:vMerge w:val="continue"/>
            <w:vAlign w:val="center"/>
          </w:tcPr>
          <w:p>
            <w:pPr>
              <w:spacing w:line="320" w:lineRule="exact"/>
              <w:ind w:firstLine="482"/>
              <w:jc w:val="center"/>
              <w:rPr>
                <w:rFonts w:hint="eastAsia" w:ascii="仿宋_GB2312" w:hAnsi="仿宋_GB2312" w:eastAsia="仿宋_GB2312" w:cs="仿宋_GB2312"/>
                <w:b w:val="0"/>
                <w:bCs/>
                <w:sz w:val="24"/>
                <w:szCs w:val="24"/>
              </w:rPr>
            </w:pPr>
          </w:p>
        </w:tc>
        <w:tc>
          <w:tcPr>
            <w:tcW w:w="1226" w:type="dxa"/>
            <w:vAlign w:val="center"/>
          </w:tcPr>
          <w:p>
            <w:pPr>
              <w:spacing w:line="320" w:lineRule="exact"/>
              <w:ind w:firstLine="0" w:firstLineChars="0"/>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sz w:val="24"/>
                <w:szCs w:val="24"/>
                <w:u w:val="none"/>
              </w:rPr>
              <w:t>所属产业</w:t>
            </w:r>
          </w:p>
        </w:tc>
        <w:tc>
          <w:tcPr>
            <w:tcW w:w="7427" w:type="dxa"/>
            <w:vAlign w:val="center"/>
          </w:tcPr>
          <w:p>
            <w:pPr>
              <w:spacing w:line="320" w:lineRule="exact"/>
              <w:ind w:firstLine="0" w:firstLineChars="0"/>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sz w:val="24"/>
                <w:szCs w:val="24"/>
                <w:u w:val="none"/>
              </w:rPr>
              <w:t>高原特色现代农业产业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274" w:type="dxa"/>
            <w:vMerge w:val="continue"/>
            <w:vAlign w:val="center"/>
          </w:tcPr>
          <w:p>
            <w:pPr>
              <w:spacing w:line="320" w:lineRule="exact"/>
              <w:ind w:firstLine="482"/>
              <w:jc w:val="center"/>
              <w:rPr>
                <w:rFonts w:hint="eastAsia" w:ascii="仿宋_GB2312" w:hAnsi="仿宋_GB2312" w:eastAsia="仿宋_GB2312" w:cs="仿宋_GB2312"/>
                <w:b w:val="0"/>
                <w:bCs/>
                <w:sz w:val="24"/>
                <w:szCs w:val="24"/>
              </w:rPr>
            </w:pPr>
          </w:p>
        </w:tc>
        <w:tc>
          <w:tcPr>
            <w:tcW w:w="1226" w:type="dxa"/>
            <w:vAlign w:val="center"/>
          </w:tcPr>
          <w:p>
            <w:pPr>
              <w:spacing w:line="32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建设地点</w:t>
            </w:r>
          </w:p>
        </w:tc>
        <w:tc>
          <w:tcPr>
            <w:tcW w:w="7427" w:type="dxa"/>
            <w:vAlign w:val="center"/>
          </w:tcPr>
          <w:p>
            <w:pPr>
              <w:spacing w:line="320" w:lineRule="exact"/>
              <w:ind w:firstLine="0" w:firstLineChars="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云南省迪庆州维西县生物产业园（永春乡政府对面）云南香格里拉兰草药业有限公司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274" w:type="dxa"/>
            <w:vMerge w:val="restart"/>
            <w:vAlign w:val="center"/>
          </w:tcPr>
          <w:p>
            <w:pPr>
              <w:spacing w:line="320" w:lineRule="exact"/>
              <w:ind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项目建设</w:t>
            </w:r>
          </w:p>
        </w:tc>
        <w:tc>
          <w:tcPr>
            <w:tcW w:w="1226" w:type="dxa"/>
            <w:vAlign w:val="center"/>
          </w:tcPr>
          <w:p>
            <w:pPr>
              <w:spacing w:line="320" w:lineRule="exact"/>
              <w:ind w:firstLine="0" w:firstLineChars="0"/>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投资</w:t>
            </w:r>
            <w:r>
              <w:rPr>
                <w:rFonts w:hint="eastAsia" w:ascii="仿宋_GB2312" w:hAnsi="仿宋_GB2312" w:cs="仿宋_GB2312"/>
                <w:b w:val="0"/>
                <w:bCs/>
                <w:sz w:val="24"/>
                <w:szCs w:val="24"/>
                <w:lang w:eastAsia="zh-CN"/>
              </w:rPr>
              <w:t>估算</w:t>
            </w:r>
          </w:p>
        </w:tc>
        <w:tc>
          <w:tcPr>
            <w:tcW w:w="7427" w:type="dxa"/>
            <w:vAlign w:val="center"/>
          </w:tcPr>
          <w:p>
            <w:pPr>
              <w:spacing w:line="320" w:lineRule="exact"/>
              <w:ind w:firstLine="0" w:firstLineChars="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项目总投资：203</w:t>
            </w:r>
            <w:r>
              <w:rPr>
                <w:rFonts w:hint="eastAsia" w:ascii="仿宋_GB2312" w:hAnsi="仿宋_GB2312" w:eastAsia="仿宋_GB2312" w:cs="仿宋_GB2312"/>
                <w:b w:val="0"/>
                <w:bCs/>
                <w:sz w:val="24"/>
                <w:szCs w:val="24"/>
                <w:lang w:val="en-US" w:eastAsia="zh-CN"/>
              </w:rPr>
              <w:t>2.6</w:t>
            </w:r>
            <w:r>
              <w:rPr>
                <w:rFonts w:hint="eastAsia" w:ascii="仿宋_GB2312" w:hAnsi="仿宋_GB2312" w:eastAsia="仿宋_GB2312" w:cs="仿宋_GB2312"/>
                <w:b w:val="0"/>
                <w:bCs/>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74" w:type="dxa"/>
            <w:vMerge w:val="continue"/>
            <w:vAlign w:val="center"/>
          </w:tcPr>
          <w:p>
            <w:pPr>
              <w:spacing w:line="320" w:lineRule="exact"/>
              <w:ind w:firstLine="482"/>
              <w:jc w:val="center"/>
              <w:rPr>
                <w:rFonts w:hint="eastAsia" w:ascii="仿宋_GB2312" w:hAnsi="仿宋_GB2312" w:eastAsia="仿宋_GB2312" w:cs="仿宋_GB2312"/>
                <w:b w:val="0"/>
                <w:bCs/>
                <w:sz w:val="24"/>
                <w:szCs w:val="24"/>
              </w:rPr>
            </w:pPr>
          </w:p>
        </w:tc>
        <w:tc>
          <w:tcPr>
            <w:tcW w:w="1226" w:type="dxa"/>
            <w:vAlign w:val="center"/>
          </w:tcPr>
          <w:p>
            <w:pPr>
              <w:spacing w:line="320" w:lineRule="exact"/>
              <w:ind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项目业态设计</w:t>
            </w:r>
          </w:p>
        </w:tc>
        <w:tc>
          <w:tcPr>
            <w:tcW w:w="7427" w:type="dxa"/>
            <w:vAlign w:val="center"/>
          </w:tcPr>
          <w:p>
            <w:pPr>
              <w:spacing w:line="320" w:lineRule="exact"/>
              <w:ind w:firstLine="0" w:firstLineChars="0"/>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1.项目定位</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建立一个道地中药材交易市场，集中规范中药材交易，提高种植户的收益、提升产品质量是符合市场需求的。</w:t>
            </w:r>
          </w:p>
          <w:p>
            <w:pPr>
              <w:spacing w:line="320" w:lineRule="exact"/>
              <w:ind w:firstLine="0" w:firstLineChars="0"/>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2.项目业务经营形式、状态、功能布局</w:t>
            </w:r>
            <w:r>
              <w:rPr>
                <w:rFonts w:hint="eastAsia" w:ascii="仿宋_GB2312" w:hAnsi="仿宋_GB2312" w:eastAsia="仿宋_GB2312" w:cs="仿宋_GB2312"/>
                <w:b w:val="0"/>
                <w:bCs/>
                <w:sz w:val="24"/>
                <w:szCs w:val="24"/>
                <w:lang w:eastAsia="zh-CN"/>
              </w:rPr>
              <w:t>：该项目</w:t>
            </w:r>
            <w:r>
              <w:rPr>
                <w:rFonts w:hint="eastAsia" w:ascii="仿宋_GB2312" w:hAnsi="仿宋_GB2312" w:eastAsia="仿宋_GB2312" w:cs="仿宋_GB2312"/>
                <w:b w:val="0"/>
                <w:bCs/>
                <w:sz w:val="24"/>
                <w:szCs w:val="24"/>
                <w:lang w:val="en-US" w:eastAsia="zh-CN"/>
              </w:rPr>
              <w:t>共同经营管理。以</w:t>
            </w:r>
            <w:r>
              <w:rPr>
                <w:rFonts w:hint="eastAsia" w:ascii="仿宋_GB2312" w:hAnsi="仿宋_GB2312" w:eastAsia="仿宋_GB2312" w:cs="仿宋_GB2312"/>
                <w:b w:val="0"/>
                <w:bCs/>
                <w:sz w:val="24"/>
                <w:szCs w:val="24"/>
                <w:lang w:eastAsia="zh-CN"/>
              </w:rPr>
              <w:t>铺面、仓库、住房、办公室等方式出租、零售摊位出租，露天经营场所按成交额收取管理费的方式计算收益。</w:t>
            </w:r>
            <w:r>
              <w:rPr>
                <w:rFonts w:hint="eastAsia" w:ascii="仿宋_GB2312" w:hAnsi="仿宋_GB2312" w:eastAsia="仿宋_GB2312" w:cs="仿宋_GB2312"/>
                <w:b w:val="0"/>
                <w:bCs/>
                <w:sz w:val="24"/>
                <w:szCs w:val="24"/>
                <w:lang w:val="en-US" w:eastAsia="zh-CN"/>
              </w:rPr>
              <w:t>该项目已设计实施方案及设计方案，</w:t>
            </w:r>
            <w:r>
              <w:rPr>
                <w:rFonts w:hint="eastAsia" w:ascii="仿宋_GB2312" w:hAnsi="仿宋_GB2312" w:eastAsia="仿宋_GB2312" w:cs="仿宋_GB2312"/>
                <w:b w:val="0"/>
                <w:bCs/>
                <w:sz w:val="24"/>
                <w:szCs w:val="24"/>
              </w:rPr>
              <w:t>总经营规模设计8000吨/年</w:t>
            </w:r>
            <w:r>
              <w:rPr>
                <w:rFonts w:hint="eastAsia" w:ascii="仿宋_GB2312" w:hAnsi="仿宋_GB2312" w:eastAsia="仿宋_GB2312" w:cs="仿宋_GB2312"/>
                <w:b w:val="0"/>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274" w:type="dxa"/>
            <w:vMerge w:val="restart"/>
            <w:vAlign w:val="center"/>
          </w:tcPr>
          <w:p>
            <w:pPr>
              <w:spacing w:line="320" w:lineRule="exact"/>
              <w:ind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项目资源</w:t>
            </w:r>
          </w:p>
        </w:tc>
        <w:tc>
          <w:tcPr>
            <w:tcW w:w="1226" w:type="dxa"/>
            <w:vAlign w:val="center"/>
          </w:tcPr>
          <w:p>
            <w:pPr>
              <w:spacing w:line="300" w:lineRule="exact"/>
              <w:ind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地块属性现状及出让成本</w:t>
            </w:r>
          </w:p>
        </w:tc>
        <w:tc>
          <w:tcPr>
            <w:tcW w:w="7427" w:type="dxa"/>
            <w:vAlign w:val="center"/>
          </w:tcPr>
          <w:p>
            <w:pPr>
              <w:spacing w:line="240" w:lineRule="exact"/>
              <w:ind w:firstLine="0" w:firstLineChars="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w:t>
            </w:r>
            <w:r>
              <w:rPr>
                <w:rFonts w:hint="eastAsia" w:ascii="仿宋_GB2312" w:hAnsi="仿宋_GB2312" w:eastAsia="仿宋_GB2312" w:cs="仿宋_GB2312"/>
                <w:b w:val="0"/>
                <w:bCs/>
                <w:sz w:val="24"/>
                <w:szCs w:val="24"/>
                <w:lang w:eastAsia="zh-Hans"/>
              </w:rPr>
              <w:t>.</w:t>
            </w:r>
            <w:r>
              <w:rPr>
                <w:rFonts w:hint="eastAsia" w:ascii="仿宋_GB2312" w:hAnsi="仿宋_GB2312" w:eastAsia="仿宋_GB2312" w:cs="仿宋_GB2312"/>
                <w:b w:val="0"/>
                <w:bCs/>
                <w:sz w:val="24"/>
                <w:szCs w:val="24"/>
              </w:rPr>
              <w:t>项目地块属性</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工业用地</w:t>
            </w:r>
          </w:p>
          <w:p>
            <w:pPr>
              <w:spacing w:line="240" w:lineRule="exact"/>
              <w:ind w:firstLine="0" w:firstLineChars="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w:t>
            </w:r>
            <w:r>
              <w:rPr>
                <w:rFonts w:hint="eastAsia" w:ascii="仿宋_GB2312" w:hAnsi="仿宋_GB2312" w:eastAsia="仿宋_GB2312" w:cs="仿宋_GB2312"/>
                <w:b w:val="0"/>
                <w:bCs/>
                <w:sz w:val="24"/>
                <w:szCs w:val="24"/>
                <w:lang w:eastAsia="zh-Hans"/>
              </w:rPr>
              <w:t>.</w:t>
            </w:r>
            <w:r>
              <w:rPr>
                <w:rFonts w:hint="eastAsia" w:ascii="仿宋_GB2312" w:hAnsi="仿宋_GB2312" w:eastAsia="仿宋_GB2312" w:cs="仿宋_GB2312"/>
                <w:b w:val="0"/>
                <w:bCs/>
                <w:sz w:val="24"/>
                <w:szCs w:val="24"/>
              </w:rPr>
              <w:t>项目地块</w:t>
            </w:r>
            <w:r>
              <w:rPr>
                <w:rFonts w:hint="eastAsia" w:ascii="仿宋_GB2312" w:hAnsi="仿宋_GB2312" w:eastAsia="仿宋_GB2312" w:cs="仿宋_GB2312"/>
                <w:b w:val="0"/>
                <w:bCs/>
                <w:sz w:val="24"/>
                <w:szCs w:val="24"/>
                <w:lang w:eastAsia="zh-Hans"/>
              </w:rPr>
              <w:t>现状</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已取得不动产产权证书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274" w:type="dxa"/>
            <w:vMerge w:val="continue"/>
            <w:vAlign w:val="center"/>
          </w:tcPr>
          <w:p>
            <w:pPr>
              <w:spacing w:line="320" w:lineRule="exact"/>
              <w:ind w:firstLine="482"/>
              <w:jc w:val="left"/>
              <w:rPr>
                <w:rFonts w:hint="eastAsia" w:ascii="仿宋_GB2312" w:hAnsi="仿宋_GB2312" w:eastAsia="仿宋_GB2312" w:cs="仿宋_GB2312"/>
                <w:b w:val="0"/>
                <w:bCs/>
                <w:sz w:val="24"/>
                <w:szCs w:val="24"/>
              </w:rPr>
            </w:pPr>
          </w:p>
        </w:tc>
        <w:tc>
          <w:tcPr>
            <w:tcW w:w="1226" w:type="dxa"/>
            <w:vAlign w:val="center"/>
          </w:tcPr>
          <w:p>
            <w:pPr>
              <w:spacing w:line="300" w:lineRule="exact"/>
              <w:ind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生产运营成本</w:t>
            </w:r>
          </w:p>
        </w:tc>
        <w:tc>
          <w:tcPr>
            <w:tcW w:w="7427" w:type="dxa"/>
            <w:vAlign w:val="center"/>
          </w:tcPr>
          <w:p>
            <w:pPr>
              <w:spacing w:line="300" w:lineRule="exact"/>
              <w:ind w:firstLine="0" w:firstLineChars="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土地已取得不动产产权证书无需出租费、项目位于永春乡拖枝村，未与维西 县城供水管网链接，故公司自建井用于日常生产用水，所以无需缴纳水费。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274" w:type="dxa"/>
            <w:vMerge w:val="continue"/>
            <w:vAlign w:val="center"/>
          </w:tcPr>
          <w:p>
            <w:pPr>
              <w:spacing w:line="320" w:lineRule="exact"/>
              <w:ind w:firstLine="482"/>
              <w:jc w:val="left"/>
              <w:rPr>
                <w:rFonts w:hint="eastAsia" w:ascii="仿宋_GB2312" w:hAnsi="仿宋_GB2312" w:eastAsia="仿宋_GB2312" w:cs="仿宋_GB2312"/>
                <w:b w:val="0"/>
                <w:bCs/>
                <w:sz w:val="24"/>
                <w:szCs w:val="24"/>
              </w:rPr>
            </w:pPr>
          </w:p>
        </w:tc>
        <w:tc>
          <w:tcPr>
            <w:tcW w:w="1226" w:type="dxa"/>
            <w:vAlign w:val="center"/>
          </w:tcPr>
          <w:p>
            <w:pPr>
              <w:spacing w:line="30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用工成本</w:t>
            </w:r>
          </w:p>
        </w:tc>
        <w:tc>
          <w:tcPr>
            <w:tcW w:w="7427" w:type="dxa"/>
            <w:vAlign w:val="center"/>
          </w:tcPr>
          <w:p>
            <w:pPr>
              <w:spacing w:line="300" w:lineRule="exact"/>
              <w:ind w:firstLine="0" w:firstLineChars="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本项目设计综合定员12人，其中管理、财务5人，后勤人员（收费、卫生）7人。项目及福利按当地劳动力市场价，管理、财务人员平均3500元/月/人，全年支出5×3500×12=21万元。后勤收费、卫生人员平均工资3000元/月/人，全年支出：7×3000×12=25.2万元。社会统筹金按工资收入的14%计，即46.2×14％=6.5万元，合计人员费用全年支出52.7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274" w:type="dxa"/>
            <w:vMerge w:val="restart"/>
            <w:vAlign w:val="center"/>
          </w:tcPr>
          <w:p>
            <w:pPr>
              <w:spacing w:line="320" w:lineRule="exact"/>
              <w:ind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项目配套条件</w:t>
            </w:r>
          </w:p>
        </w:tc>
        <w:tc>
          <w:tcPr>
            <w:tcW w:w="1226" w:type="dxa"/>
            <w:vAlign w:val="center"/>
          </w:tcPr>
          <w:p>
            <w:pPr>
              <w:spacing w:line="32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项目产业配套情况</w:t>
            </w:r>
          </w:p>
        </w:tc>
        <w:tc>
          <w:tcPr>
            <w:tcW w:w="7427" w:type="dxa"/>
            <w:vAlign w:val="center"/>
          </w:tcPr>
          <w:p>
            <w:pPr>
              <w:spacing w:line="300" w:lineRule="exact"/>
              <w:ind w:firstLine="0" w:firstLineChars="0"/>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维西县辖七乡三镇，除保和镇地处县城所在地经济文化商贸较为繁荣，而永春乡政府驻地拖枝村距县城10km，县级生物产业园区布局在拖枝村，基础设施齐全。特别是维西商业网点规划已把永春乡作为重要的乡镇基础设施建设，特别是县级中药材交易市场也在规划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1274" w:type="dxa"/>
            <w:vMerge w:val="continue"/>
            <w:vAlign w:val="center"/>
          </w:tcPr>
          <w:p>
            <w:pPr>
              <w:spacing w:line="320" w:lineRule="exact"/>
              <w:ind w:firstLine="482"/>
              <w:jc w:val="center"/>
              <w:rPr>
                <w:rFonts w:hint="eastAsia" w:ascii="仿宋_GB2312" w:hAnsi="仿宋_GB2312" w:eastAsia="仿宋_GB2312" w:cs="仿宋_GB2312"/>
                <w:b w:val="0"/>
                <w:bCs/>
                <w:sz w:val="24"/>
                <w:szCs w:val="24"/>
              </w:rPr>
            </w:pPr>
          </w:p>
        </w:tc>
        <w:tc>
          <w:tcPr>
            <w:tcW w:w="1226" w:type="dxa"/>
            <w:vAlign w:val="center"/>
          </w:tcPr>
          <w:p>
            <w:pPr>
              <w:spacing w:line="32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项目前期准备情况</w:t>
            </w:r>
          </w:p>
        </w:tc>
        <w:tc>
          <w:tcPr>
            <w:tcW w:w="7427" w:type="dxa"/>
            <w:vAlign w:val="center"/>
          </w:tcPr>
          <w:p>
            <w:pPr>
              <w:spacing w:line="30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（1）产业规划具备；</w:t>
            </w:r>
          </w:p>
          <w:p>
            <w:pPr>
              <w:spacing w:line="30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w:t>
            </w:r>
            <w:r>
              <w:rPr>
                <w:rFonts w:hint="eastAsia" w:ascii="仿宋_GB2312" w:hAnsi="仿宋_GB2312" w:eastAsia="仿宋_GB2312" w:cs="仿宋_GB2312"/>
                <w:b w:val="0"/>
                <w:bCs/>
                <w:sz w:val="24"/>
                <w:szCs w:val="24"/>
                <w:lang w:val="en-US" w:eastAsia="zh-CN"/>
              </w:rPr>
              <w:t>已</w:t>
            </w:r>
            <w:r>
              <w:rPr>
                <w:rFonts w:hint="eastAsia" w:ascii="仿宋_GB2312" w:hAnsi="仿宋_GB2312" w:eastAsia="仿宋_GB2312" w:cs="仿宋_GB2312"/>
                <w:b w:val="0"/>
                <w:bCs/>
                <w:sz w:val="24"/>
                <w:szCs w:val="24"/>
              </w:rPr>
              <w:t>完成</w:t>
            </w:r>
            <w:r>
              <w:rPr>
                <w:rFonts w:hint="eastAsia" w:ascii="仿宋_GB2312" w:hAnsi="仿宋_GB2312" w:eastAsia="仿宋_GB2312" w:cs="仿宋_GB2312"/>
                <w:b w:val="0"/>
                <w:bCs/>
                <w:sz w:val="24"/>
                <w:szCs w:val="24"/>
                <w:lang w:val="en-US" w:eastAsia="zh-CN"/>
              </w:rPr>
              <w:t>项目实施方案</w:t>
            </w:r>
            <w:r>
              <w:rPr>
                <w:rFonts w:hint="eastAsia" w:ascii="仿宋_GB2312" w:hAnsi="仿宋_GB2312" w:eastAsia="仿宋_GB2312" w:cs="仿宋_GB2312"/>
                <w:b w:val="0"/>
                <w:bCs/>
                <w:sz w:val="24"/>
                <w:szCs w:val="24"/>
              </w:rPr>
              <w:t>；</w:t>
            </w:r>
          </w:p>
          <w:p>
            <w:pPr>
              <w:spacing w:line="30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（3）项目所需用地相关手续完备；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274" w:type="dxa"/>
            <w:vAlign w:val="center"/>
          </w:tcPr>
          <w:p>
            <w:pPr>
              <w:spacing w:line="320" w:lineRule="exact"/>
              <w:ind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合作方式</w:t>
            </w:r>
          </w:p>
        </w:tc>
        <w:tc>
          <w:tcPr>
            <w:tcW w:w="8653" w:type="dxa"/>
            <w:gridSpan w:val="2"/>
            <w:vAlign w:val="center"/>
          </w:tcPr>
          <w:p>
            <w:pPr>
              <w:spacing w:line="320" w:lineRule="exact"/>
              <w:ind w:firstLine="0" w:firstLineChars="0"/>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合资、合作、参股</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共同经营管理中药材交易市场</w:t>
            </w:r>
            <w:r>
              <w:rPr>
                <w:rFonts w:hint="eastAsia" w:ascii="仿宋_GB2312" w:hAnsi="仿宋_GB2312" w:eastAsia="仿宋_GB2312" w:cs="仿宋_GB2312"/>
                <w:b w:val="0"/>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4" w:hRule="atLeast"/>
          <w:jc w:val="center"/>
        </w:trPr>
        <w:tc>
          <w:tcPr>
            <w:tcW w:w="1274" w:type="dxa"/>
            <w:vAlign w:val="center"/>
          </w:tcPr>
          <w:p>
            <w:pPr>
              <w:spacing w:line="320" w:lineRule="exact"/>
              <w:ind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联系</w:t>
            </w:r>
          </w:p>
          <w:p>
            <w:pPr>
              <w:spacing w:line="320" w:lineRule="exact"/>
              <w:ind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方式</w:t>
            </w:r>
          </w:p>
        </w:tc>
        <w:tc>
          <w:tcPr>
            <w:tcW w:w="8653" w:type="dxa"/>
            <w:gridSpan w:val="2"/>
            <w:vAlign w:val="center"/>
          </w:tcPr>
          <w:p>
            <w:pPr>
              <w:spacing w:line="300" w:lineRule="exact"/>
              <w:ind w:firstLine="0" w:firstLineChars="0"/>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联系单位：维西县农业农村局</w:t>
            </w:r>
            <w:r>
              <w:rPr>
                <w:rFonts w:hint="eastAsia" w:ascii="仿宋_GB2312" w:hAnsi="仿宋_GB2312" w:cs="仿宋_GB2312"/>
                <w:b w:val="0"/>
                <w:bCs/>
                <w:sz w:val="24"/>
                <w:szCs w:val="24"/>
                <w:lang w:val="en-US" w:eastAsia="zh-CN"/>
              </w:rPr>
              <w:t xml:space="preserve">            </w:t>
            </w:r>
            <w:r>
              <w:rPr>
                <w:rFonts w:hint="eastAsia" w:ascii="仿宋_GB2312" w:hAnsi="仿宋_GB2312" w:eastAsia="仿宋_GB2312" w:cs="仿宋_GB2312"/>
                <w:b w:val="0"/>
                <w:bCs/>
                <w:sz w:val="24"/>
                <w:szCs w:val="24"/>
                <w:lang w:val="en-US" w:eastAsia="zh-CN"/>
              </w:rPr>
              <w:t>云南香格里拉兰草药业有限公司</w:t>
            </w:r>
          </w:p>
          <w:p>
            <w:pPr>
              <w:spacing w:line="300" w:lineRule="exact"/>
              <w:ind w:firstLine="0" w:firstLineChars="0"/>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联 系 人：刘灿东</w:t>
            </w:r>
            <w:r>
              <w:rPr>
                <w:rFonts w:hint="eastAsia" w:ascii="仿宋_GB2312" w:hAnsi="仿宋_GB2312" w:cs="仿宋_GB2312"/>
                <w:b w:val="0"/>
                <w:bCs/>
                <w:sz w:val="24"/>
                <w:szCs w:val="24"/>
                <w:lang w:val="en-US" w:eastAsia="zh-CN"/>
              </w:rPr>
              <w:t xml:space="preserve">                      </w:t>
            </w:r>
            <w:r>
              <w:rPr>
                <w:rFonts w:hint="eastAsia" w:ascii="仿宋_GB2312" w:hAnsi="仿宋_GB2312" w:eastAsia="仿宋_GB2312" w:cs="仿宋_GB2312"/>
                <w:b w:val="0"/>
                <w:bCs/>
                <w:sz w:val="24"/>
                <w:szCs w:val="24"/>
                <w:lang w:val="en-US" w:eastAsia="zh-CN"/>
              </w:rPr>
              <w:t>和建辉</w:t>
            </w:r>
          </w:p>
          <w:p>
            <w:pPr>
              <w:spacing w:line="300" w:lineRule="exact"/>
              <w:ind w:firstLine="0" w:firstLineChars="0"/>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联系电话：13988783297</w:t>
            </w:r>
            <w:r>
              <w:rPr>
                <w:rFonts w:hint="eastAsia" w:ascii="仿宋_GB2312" w:hAnsi="仿宋_GB2312" w:cs="仿宋_GB2312"/>
                <w:b w:val="0"/>
                <w:bCs/>
                <w:sz w:val="24"/>
                <w:szCs w:val="24"/>
                <w:lang w:val="en-US" w:eastAsia="zh-CN"/>
              </w:rPr>
              <w:t xml:space="preserve">                 </w:t>
            </w:r>
            <w:r>
              <w:rPr>
                <w:rFonts w:hint="eastAsia" w:ascii="仿宋_GB2312" w:hAnsi="仿宋_GB2312" w:eastAsia="仿宋_GB2312" w:cs="仿宋_GB2312"/>
                <w:b w:val="0"/>
                <w:bCs/>
                <w:sz w:val="24"/>
                <w:szCs w:val="24"/>
                <w:lang w:val="en-US" w:eastAsia="zh-CN"/>
              </w:rPr>
              <w:t>13988730902</w:t>
            </w:r>
          </w:p>
          <w:p>
            <w:pPr>
              <w:spacing w:line="30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电子邮箱：792261331＠126.qq.com</w:t>
            </w:r>
            <w:r>
              <w:rPr>
                <w:rFonts w:hint="eastAsia" w:ascii="仿宋_GB2312" w:hAnsi="仿宋_GB2312" w:cs="仿宋_GB2312"/>
                <w:b w:val="0"/>
                <w:bCs/>
                <w:sz w:val="24"/>
                <w:szCs w:val="24"/>
                <w:lang w:val="en-US" w:eastAsia="zh-CN"/>
              </w:rPr>
              <w:t xml:space="preserve">       </w:t>
            </w:r>
            <w:r>
              <w:rPr>
                <w:rFonts w:hint="eastAsia" w:ascii="仿宋_GB2312" w:hAnsi="仿宋_GB2312" w:eastAsia="仿宋_GB2312" w:cs="仿宋_GB2312"/>
                <w:b w:val="0"/>
                <w:bCs/>
                <w:sz w:val="24"/>
                <w:szCs w:val="24"/>
                <w:lang w:val="en-US" w:eastAsia="zh-CN"/>
              </w:rPr>
              <w:t>2541508193@qq.com</w:t>
            </w:r>
          </w:p>
        </w:tc>
      </w:tr>
    </w:tbl>
    <w:p>
      <w:pPr>
        <w:rPr>
          <w:rFonts w:hint="default"/>
          <w:lang w:val="en-US" w:eastAsia="zh-CN"/>
        </w:rPr>
      </w:pPr>
    </w:p>
    <w:p>
      <w:pPr>
        <w:pStyle w:val="15"/>
        <w:numPr>
          <w:ilvl w:val="0"/>
          <w:numId w:val="0"/>
        </w:numPr>
        <w:rPr>
          <w:rFonts w:hint="default"/>
          <w:lang w:val="en-US" w:eastAsia="zh-CN"/>
        </w:rPr>
      </w:pPr>
    </w:p>
    <w:p>
      <w:pPr>
        <w:jc w:val="right"/>
        <w:rPr>
          <w:rFonts w:hint="default" w:ascii="楷体_GB2312" w:hAnsi="楷体_GB2312" w:eastAsia="楷体_GB2312" w:cs="楷体_GB2312"/>
          <w:b w:val="0"/>
          <w:bCs w:val="0"/>
          <w:color w:val="auto"/>
          <w:sz w:val="24"/>
          <w:szCs w:val="24"/>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迪庆州</w:t>
      </w:r>
      <w:r>
        <w:rPr>
          <w:rFonts w:hint="eastAsia" w:ascii="方正小标宋简体" w:hAnsi="方正小标宋简体" w:eastAsia="方正小标宋简体" w:cs="方正小标宋简体"/>
          <w:b w:val="0"/>
          <w:bCs w:val="0"/>
          <w:color w:val="auto"/>
          <w:sz w:val="44"/>
          <w:szCs w:val="44"/>
        </w:rPr>
        <w:t>重点招商项目基础信息</w:t>
      </w:r>
      <w:r>
        <w:rPr>
          <w:rFonts w:hint="eastAsia" w:ascii="方正小标宋简体" w:hAnsi="方正小标宋简体" w:eastAsia="方正小标宋简体" w:cs="方正小标宋简体"/>
          <w:b w:val="0"/>
          <w:bCs w:val="0"/>
          <w:color w:val="auto"/>
          <w:sz w:val="44"/>
          <w:szCs w:val="44"/>
          <w:lang w:eastAsia="zh-CN"/>
        </w:rPr>
        <w:t>表</w:t>
      </w:r>
      <w:r>
        <w:rPr>
          <w:rFonts w:hint="eastAsia"/>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项目-10</w:t>
      </w:r>
    </w:p>
    <w:tbl>
      <w:tblPr>
        <w:tblStyle w:val="31"/>
        <w:tblW w:w="9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265"/>
        <w:gridCol w:w="7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1192" w:type="dxa"/>
            <w:vMerge w:val="restart"/>
            <w:noWrap w:val="0"/>
            <w:vAlign w:val="center"/>
          </w:tcPr>
          <w:p>
            <w:pPr>
              <w:spacing w:beforeAutospacing="0" w:afterAutospacing="0" w:line="320" w:lineRule="exact"/>
              <w:ind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项目概述</w:t>
            </w:r>
          </w:p>
        </w:tc>
        <w:tc>
          <w:tcPr>
            <w:tcW w:w="1265" w:type="dxa"/>
            <w:noWrap w:val="0"/>
            <w:vAlign w:val="center"/>
          </w:tcPr>
          <w:p>
            <w:pPr>
              <w:spacing w:beforeAutospacing="0" w:afterAutospacing="0" w:line="32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项目名称</w:t>
            </w:r>
          </w:p>
        </w:tc>
        <w:tc>
          <w:tcPr>
            <w:tcW w:w="7502" w:type="dxa"/>
            <w:noWrap w:val="0"/>
            <w:vAlign w:val="center"/>
          </w:tcPr>
          <w:p>
            <w:pPr>
              <w:spacing w:beforeAutospacing="0" w:afterAutospacing="0" w:line="320" w:lineRule="exact"/>
              <w:ind w:firstLine="0" w:firstLineChars="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迪庆州</w:t>
            </w:r>
            <w:r>
              <w:rPr>
                <w:rFonts w:hint="eastAsia" w:ascii="仿宋_GB2312" w:hAnsi="仿宋_GB2312" w:eastAsia="仿宋_GB2312" w:cs="仿宋_GB2312"/>
                <w:b w:val="0"/>
                <w:bCs/>
                <w:sz w:val="24"/>
                <w:szCs w:val="24"/>
                <w:lang w:val="en-US" w:eastAsia="zh-CN"/>
              </w:rPr>
              <w:t>香格里拉市</w:t>
            </w:r>
            <w:r>
              <w:rPr>
                <w:rFonts w:hint="eastAsia" w:ascii="仿宋_GB2312" w:hAnsi="仿宋_GB2312" w:eastAsia="仿宋_GB2312" w:cs="仿宋_GB2312"/>
                <w:b w:val="0"/>
                <w:bCs/>
                <w:i w:val="0"/>
                <w:color w:val="000000"/>
                <w:sz w:val="24"/>
                <w:szCs w:val="24"/>
                <w:lang w:val="en-US" w:eastAsia="zh-CN"/>
              </w:rPr>
              <w:t>香格里拉“中甸牦牛”养殖改良加工孵化基地建设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192" w:type="dxa"/>
            <w:vMerge w:val="continue"/>
            <w:noWrap w:val="0"/>
            <w:vAlign w:val="center"/>
          </w:tcPr>
          <w:p>
            <w:pPr>
              <w:spacing w:beforeAutospacing="0" w:afterAutospacing="0" w:line="320" w:lineRule="exact"/>
              <w:ind w:firstLine="482"/>
              <w:jc w:val="center"/>
              <w:rPr>
                <w:rFonts w:hint="eastAsia" w:ascii="仿宋_GB2312" w:hAnsi="仿宋_GB2312" w:eastAsia="仿宋_GB2312" w:cs="仿宋_GB2312"/>
                <w:b w:val="0"/>
                <w:bCs/>
                <w:sz w:val="24"/>
                <w:szCs w:val="24"/>
              </w:rPr>
            </w:pPr>
          </w:p>
        </w:tc>
        <w:tc>
          <w:tcPr>
            <w:tcW w:w="1265" w:type="dxa"/>
            <w:noWrap w:val="0"/>
            <w:vAlign w:val="center"/>
          </w:tcPr>
          <w:p>
            <w:pPr>
              <w:spacing w:beforeAutospacing="0" w:afterAutospacing="0" w:line="32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所属产业</w:t>
            </w:r>
          </w:p>
        </w:tc>
        <w:tc>
          <w:tcPr>
            <w:tcW w:w="7502" w:type="dxa"/>
            <w:noWrap w:val="0"/>
            <w:vAlign w:val="center"/>
          </w:tcPr>
          <w:p>
            <w:pPr>
              <w:spacing w:beforeAutospacing="0" w:afterAutospacing="0" w:line="320" w:lineRule="exact"/>
              <w:ind w:firstLine="0" w:firstLineChars="0"/>
              <w:rPr>
                <w:rFonts w:hint="eastAsia" w:ascii="仿宋_GB2312" w:hAnsi="仿宋_GB2312" w:eastAsia="仿宋_GB2312" w:cs="仿宋_GB2312"/>
                <w:b w:val="0"/>
                <w:bCs/>
                <w:i/>
                <w:iCs/>
                <w:sz w:val="24"/>
                <w:szCs w:val="24"/>
                <w:lang w:val="en-US" w:eastAsia="zh-CN"/>
              </w:rPr>
            </w:pPr>
            <w:r>
              <w:rPr>
                <w:rFonts w:hint="eastAsia" w:ascii="仿宋_GB2312" w:hAnsi="仿宋_GB2312" w:eastAsia="仿宋_GB2312" w:cs="仿宋_GB2312"/>
                <w:b w:val="0"/>
                <w:bCs/>
                <w:sz w:val="24"/>
                <w:szCs w:val="24"/>
              </w:rPr>
              <w:t>高原特色现代农业产业</w:t>
            </w:r>
            <w:r>
              <w:rPr>
                <w:rFonts w:hint="eastAsia" w:ascii="仿宋_GB2312" w:hAnsi="仿宋_GB2312" w:eastAsia="仿宋_GB2312" w:cs="仿宋_GB2312"/>
                <w:b w:val="0"/>
                <w:bCs/>
                <w:sz w:val="24"/>
                <w:szCs w:val="24"/>
                <w:lang w:val="en-US" w:eastAsia="zh-CN"/>
              </w:rPr>
              <w:t>(特色畜禽）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192" w:type="dxa"/>
            <w:vMerge w:val="continue"/>
            <w:noWrap w:val="0"/>
            <w:vAlign w:val="center"/>
          </w:tcPr>
          <w:p>
            <w:pPr>
              <w:spacing w:beforeAutospacing="0" w:afterAutospacing="0" w:line="320" w:lineRule="exact"/>
              <w:ind w:firstLine="482"/>
              <w:jc w:val="center"/>
              <w:rPr>
                <w:rFonts w:hint="eastAsia" w:ascii="仿宋_GB2312" w:hAnsi="仿宋_GB2312" w:eastAsia="仿宋_GB2312" w:cs="仿宋_GB2312"/>
                <w:b w:val="0"/>
                <w:bCs/>
                <w:sz w:val="24"/>
                <w:szCs w:val="24"/>
              </w:rPr>
            </w:pPr>
          </w:p>
        </w:tc>
        <w:tc>
          <w:tcPr>
            <w:tcW w:w="1265" w:type="dxa"/>
            <w:noWrap w:val="0"/>
            <w:vAlign w:val="center"/>
          </w:tcPr>
          <w:p>
            <w:pPr>
              <w:spacing w:beforeAutospacing="0" w:afterAutospacing="0" w:line="32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cs="仿宋_GB2312"/>
                <w:b w:val="0"/>
                <w:bCs/>
                <w:sz w:val="24"/>
                <w:szCs w:val="24"/>
                <w:lang w:eastAsia="zh-CN"/>
              </w:rPr>
              <w:t>项目</w:t>
            </w:r>
            <w:r>
              <w:rPr>
                <w:rFonts w:hint="eastAsia" w:ascii="仿宋_GB2312" w:hAnsi="仿宋_GB2312" w:eastAsia="仿宋_GB2312" w:cs="仿宋_GB2312"/>
                <w:b w:val="0"/>
                <w:bCs/>
                <w:sz w:val="24"/>
                <w:szCs w:val="24"/>
              </w:rPr>
              <w:t>地点</w:t>
            </w:r>
          </w:p>
        </w:tc>
        <w:tc>
          <w:tcPr>
            <w:tcW w:w="7502" w:type="dxa"/>
            <w:noWrap w:val="0"/>
            <w:vAlign w:val="center"/>
          </w:tcPr>
          <w:p>
            <w:pPr>
              <w:spacing w:beforeAutospacing="0" w:afterAutospacing="0" w:line="320" w:lineRule="exact"/>
              <w:ind w:firstLine="0" w:firstLineChars="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香格里拉市</w:t>
            </w:r>
            <w:r>
              <w:rPr>
                <w:rFonts w:hint="eastAsia" w:ascii="仿宋_GB2312" w:hAnsi="仿宋_GB2312" w:eastAsia="仿宋_GB2312" w:cs="仿宋_GB2312"/>
                <w:b w:val="0"/>
                <w:bCs/>
                <w:kern w:val="2"/>
                <w:sz w:val="24"/>
                <w:szCs w:val="24"/>
                <w:lang w:val="en-US" w:eastAsia="zh-CN" w:bidi="ar-SA"/>
              </w:rPr>
              <w:t>三坝乡安南村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192" w:type="dxa"/>
            <w:vMerge w:val="continue"/>
            <w:noWrap w:val="0"/>
            <w:vAlign w:val="center"/>
          </w:tcPr>
          <w:p>
            <w:pPr>
              <w:spacing w:beforeAutospacing="0" w:afterAutospacing="0" w:line="320" w:lineRule="exact"/>
              <w:ind w:firstLine="482"/>
              <w:jc w:val="center"/>
              <w:rPr>
                <w:rFonts w:hint="eastAsia" w:ascii="仿宋_GB2312" w:hAnsi="仿宋_GB2312" w:eastAsia="仿宋_GB2312" w:cs="仿宋_GB2312"/>
                <w:b w:val="0"/>
                <w:bCs/>
                <w:sz w:val="24"/>
                <w:szCs w:val="24"/>
                <w:lang w:eastAsia="zh-CN"/>
              </w:rPr>
            </w:pPr>
          </w:p>
        </w:tc>
        <w:tc>
          <w:tcPr>
            <w:tcW w:w="1265" w:type="dxa"/>
            <w:noWrap w:val="0"/>
            <w:vAlign w:val="center"/>
          </w:tcPr>
          <w:p>
            <w:pPr>
              <w:spacing w:beforeAutospacing="0" w:afterAutospacing="0" w:line="32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cs="仿宋_GB2312"/>
                <w:b w:val="0"/>
                <w:bCs/>
                <w:sz w:val="24"/>
                <w:szCs w:val="24"/>
                <w:lang w:eastAsia="zh-CN"/>
              </w:rPr>
              <w:t>项目用地</w:t>
            </w:r>
          </w:p>
        </w:tc>
        <w:tc>
          <w:tcPr>
            <w:tcW w:w="7502" w:type="dxa"/>
            <w:noWrap w:val="0"/>
            <w:vAlign w:val="center"/>
          </w:tcPr>
          <w:p>
            <w:pPr>
              <w:spacing w:beforeAutospacing="0" w:afterAutospacing="0" w:line="320" w:lineRule="exact"/>
              <w:ind w:firstLine="0" w:firstLineChars="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项目建设用地</w:t>
            </w:r>
            <w:r>
              <w:rPr>
                <w:rFonts w:hint="eastAsia" w:ascii="仿宋_GB2312" w:hAnsi="仿宋_GB2312" w:eastAsia="仿宋_GB2312" w:cs="仿宋_GB2312"/>
                <w:b w:val="0"/>
                <w:bCs/>
                <w:sz w:val="24"/>
                <w:szCs w:val="24"/>
                <w:lang w:val="en-US" w:eastAsia="zh-CN"/>
              </w:rPr>
              <w:t>100亩，种植地一年200元/亩2500亩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jc w:val="center"/>
        </w:trPr>
        <w:tc>
          <w:tcPr>
            <w:tcW w:w="1192" w:type="dxa"/>
            <w:noWrap w:val="0"/>
            <w:vAlign w:val="center"/>
          </w:tcPr>
          <w:p>
            <w:pPr>
              <w:spacing w:beforeAutospacing="0" w:afterAutospacing="0" w:line="320" w:lineRule="exact"/>
              <w:ind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项目建设</w:t>
            </w:r>
          </w:p>
        </w:tc>
        <w:tc>
          <w:tcPr>
            <w:tcW w:w="1265" w:type="dxa"/>
            <w:noWrap w:val="0"/>
            <w:vAlign w:val="center"/>
          </w:tcPr>
          <w:p>
            <w:pPr>
              <w:spacing w:beforeAutospacing="0" w:afterAutospacing="0" w:line="320" w:lineRule="exact"/>
              <w:ind w:firstLine="0" w:firstLineChars="0"/>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投资</w:t>
            </w:r>
            <w:r>
              <w:rPr>
                <w:rFonts w:hint="eastAsia" w:ascii="仿宋_GB2312" w:hAnsi="仿宋_GB2312" w:cs="仿宋_GB2312"/>
                <w:b w:val="0"/>
                <w:bCs/>
                <w:sz w:val="24"/>
                <w:szCs w:val="24"/>
                <w:lang w:eastAsia="zh-CN"/>
              </w:rPr>
              <w:t>估算</w:t>
            </w:r>
          </w:p>
        </w:tc>
        <w:tc>
          <w:tcPr>
            <w:tcW w:w="7502" w:type="dxa"/>
            <w:noWrap w:val="0"/>
            <w:vAlign w:val="center"/>
          </w:tcPr>
          <w:p>
            <w:pPr>
              <w:spacing w:beforeAutospacing="0" w:afterAutospacing="0" w:line="320" w:lineRule="exact"/>
              <w:ind w:firstLine="0" w:firstLineChars="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本项目总投资66000.0</w:t>
            </w:r>
            <w:r>
              <w:rPr>
                <w:rFonts w:hint="eastAsia" w:ascii="仿宋_GB2312" w:hAnsi="仿宋_GB2312" w:eastAsia="仿宋_GB2312" w:cs="仿宋_GB2312"/>
                <w:b w:val="0"/>
                <w:bCs/>
                <w:sz w:val="24"/>
                <w:szCs w:val="24"/>
              </w:rPr>
              <w:t>0万元，项目投资期为5年，前期已投资建设牛圈5000平方米，青贮饲料池10000多立方米，屠宰场，污水处理站，办公楼，生产车间等已投资6600万固投+生物资产4000万+无形资产8000万总资产</w:t>
            </w:r>
            <w:r>
              <w:rPr>
                <w:rFonts w:hint="eastAsia" w:ascii="仿宋_GB2312" w:hAnsi="仿宋_GB2312" w:eastAsia="仿宋_GB2312" w:cs="仿宋_GB2312"/>
                <w:b w:val="0"/>
                <w:bCs/>
                <w:sz w:val="24"/>
                <w:szCs w:val="24"/>
                <w:lang w:val="en-US" w:eastAsia="zh-CN"/>
              </w:rPr>
              <w:t>1.86亿，一期工程建设中：土地备案建设用地100亩，建设养殖500头母牛的养殖场，筛选出优质能繁母牦牛500头，引进购买优质日本和牛、中甸种牛公牛80头，土地流转1560亩，发动农户种植牧草2500亩。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192" w:type="dxa"/>
            <w:vMerge w:val="restart"/>
            <w:noWrap w:val="0"/>
            <w:vAlign w:val="center"/>
          </w:tcPr>
          <w:p>
            <w:pPr>
              <w:spacing w:beforeAutospacing="0" w:afterAutospacing="0" w:line="320" w:lineRule="exact"/>
              <w:ind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项目资源</w:t>
            </w:r>
          </w:p>
        </w:tc>
        <w:tc>
          <w:tcPr>
            <w:tcW w:w="1265" w:type="dxa"/>
            <w:noWrap w:val="0"/>
            <w:vAlign w:val="center"/>
          </w:tcPr>
          <w:p>
            <w:pPr>
              <w:spacing w:beforeAutospacing="0" w:afterAutospacing="0" w:line="300" w:lineRule="exact"/>
              <w:ind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地块属性现状及出让成本</w:t>
            </w:r>
          </w:p>
        </w:tc>
        <w:tc>
          <w:tcPr>
            <w:tcW w:w="7502" w:type="dxa"/>
            <w:noWrap w:val="0"/>
            <w:vAlign w:val="center"/>
          </w:tcPr>
          <w:p>
            <w:pPr>
              <w:pStyle w:val="20"/>
              <w:spacing w:beforeAutospacing="0" w:afterAutospacing="0" w:line="360" w:lineRule="auto"/>
              <w:ind w:left="0" w:leftChars="0" w:firstLine="0" w:firstLineChars="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2"/>
                <w:sz w:val="24"/>
                <w:szCs w:val="24"/>
                <w:lang w:val="en-US" w:eastAsia="zh-CN" w:bidi="ar-SA"/>
              </w:rPr>
              <w:t>项目主要</w:t>
            </w:r>
            <w:r>
              <w:rPr>
                <w:rFonts w:hint="eastAsia" w:ascii="仿宋_GB2312" w:hAnsi="仿宋_GB2312" w:cs="仿宋_GB2312"/>
                <w:b w:val="0"/>
                <w:bCs/>
                <w:kern w:val="2"/>
                <w:sz w:val="24"/>
                <w:szCs w:val="24"/>
                <w:lang w:val="en-US" w:eastAsia="zh-CN" w:bidi="ar-SA"/>
              </w:rPr>
              <w:t>地</w:t>
            </w:r>
            <w:r>
              <w:rPr>
                <w:rFonts w:hint="eastAsia" w:ascii="仿宋_GB2312" w:hAnsi="仿宋_GB2312" w:eastAsia="仿宋_GB2312" w:cs="仿宋_GB2312"/>
                <w:b w:val="0"/>
                <w:bCs/>
                <w:kern w:val="2"/>
                <w:sz w:val="24"/>
                <w:szCs w:val="24"/>
                <w:lang w:val="en-US" w:eastAsia="zh-CN" w:bidi="ar-SA"/>
              </w:rPr>
              <w:t>在香格里</w:t>
            </w:r>
            <w:r>
              <w:rPr>
                <w:rFonts w:hint="eastAsia" w:ascii="仿宋_GB2312" w:hAnsi="仿宋_GB2312" w:eastAsia="仿宋_GB2312" w:cs="仿宋_GB2312"/>
                <w:b w:val="0"/>
                <w:bCs/>
                <w:sz w:val="24"/>
                <w:szCs w:val="24"/>
                <w:lang w:val="en-US" w:eastAsia="zh-CN"/>
              </w:rPr>
              <w:t>拉市</w:t>
            </w:r>
            <w:r>
              <w:rPr>
                <w:rFonts w:hint="eastAsia" w:ascii="仿宋_GB2312" w:hAnsi="仿宋_GB2312" w:eastAsia="仿宋_GB2312" w:cs="仿宋_GB2312"/>
                <w:b w:val="0"/>
                <w:bCs/>
                <w:kern w:val="2"/>
                <w:sz w:val="24"/>
                <w:szCs w:val="24"/>
                <w:lang w:val="en-US" w:eastAsia="zh-CN" w:bidi="ar-SA"/>
              </w:rPr>
              <w:t>三坝乡安南村，项目地采用租赁的形式。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1192" w:type="dxa"/>
            <w:vMerge w:val="continue"/>
            <w:noWrap w:val="0"/>
            <w:vAlign w:val="center"/>
          </w:tcPr>
          <w:p>
            <w:pPr>
              <w:spacing w:beforeAutospacing="0" w:afterAutospacing="0" w:line="320" w:lineRule="exact"/>
              <w:ind w:firstLine="482"/>
              <w:jc w:val="left"/>
              <w:rPr>
                <w:rFonts w:hint="eastAsia" w:ascii="仿宋_GB2312" w:hAnsi="仿宋_GB2312" w:eastAsia="仿宋_GB2312" w:cs="仿宋_GB2312"/>
                <w:b w:val="0"/>
                <w:bCs/>
                <w:sz w:val="24"/>
                <w:szCs w:val="24"/>
              </w:rPr>
            </w:pPr>
          </w:p>
        </w:tc>
        <w:tc>
          <w:tcPr>
            <w:tcW w:w="1265" w:type="dxa"/>
            <w:noWrap w:val="0"/>
            <w:vAlign w:val="center"/>
          </w:tcPr>
          <w:p>
            <w:pPr>
              <w:spacing w:beforeAutospacing="0" w:afterAutospacing="0" w:line="300" w:lineRule="exact"/>
              <w:ind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用工成本</w:t>
            </w:r>
          </w:p>
        </w:tc>
        <w:tc>
          <w:tcPr>
            <w:tcW w:w="7502" w:type="dxa"/>
            <w:noWrap w:val="0"/>
            <w:vAlign w:val="center"/>
          </w:tcPr>
          <w:p>
            <w:pPr>
              <w:spacing w:beforeAutospacing="0" w:afterAutospacing="0" w:line="300" w:lineRule="exact"/>
              <w:ind w:firstLine="0" w:firstLineChars="0"/>
              <w:rPr>
                <w:rFonts w:hint="eastAsia" w:ascii="仿宋_GB2312" w:hAnsi="仿宋_GB2312" w:eastAsia="仿宋_GB2312" w:cs="仿宋_GB2312"/>
                <w:b w:val="0"/>
                <w:bCs/>
                <w:sz w:val="24"/>
                <w:szCs w:val="24"/>
                <w:lang w:val="en-US" w:eastAsia="zh-CN"/>
              </w:rPr>
            </w:pPr>
            <w:r>
              <w:rPr>
                <w:rFonts w:hint="eastAsia" w:ascii="仿宋_GB2312" w:hAnsi="仿宋_GB2312" w:cs="仿宋_GB2312"/>
                <w:b w:val="0"/>
                <w:bCs/>
                <w:sz w:val="24"/>
                <w:szCs w:val="24"/>
                <w:lang w:val="en-US" w:eastAsia="zh-CN"/>
              </w:rPr>
              <w:t>按当地实际用工成本核算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192" w:type="dxa"/>
            <w:vMerge w:val="restart"/>
            <w:noWrap w:val="0"/>
            <w:vAlign w:val="center"/>
          </w:tcPr>
          <w:p>
            <w:pPr>
              <w:spacing w:beforeAutospacing="0" w:afterAutospacing="0" w:line="320" w:lineRule="exact"/>
              <w:ind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项目配套条件</w:t>
            </w:r>
          </w:p>
        </w:tc>
        <w:tc>
          <w:tcPr>
            <w:tcW w:w="1265" w:type="dxa"/>
            <w:noWrap w:val="0"/>
            <w:vAlign w:val="center"/>
          </w:tcPr>
          <w:p>
            <w:pPr>
              <w:spacing w:beforeAutospacing="0" w:afterAutospacing="0" w:line="32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项目产业配套情况</w:t>
            </w:r>
          </w:p>
        </w:tc>
        <w:tc>
          <w:tcPr>
            <w:tcW w:w="7502" w:type="dxa"/>
            <w:noWrap w:val="0"/>
            <w:vAlign w:val="center"/>
          </w:tcPr>
          <w:p>
            <w:pPr>
              <w:numPr>
                <w:ilvl w:val="0"/>
                <w:numId w:val="0"/>
              </w:numPr>
              <w:spacing w:beforeAutospacing="0" w:afterAutospacing="0" w:line="300" w:lineRule="exact"/>
              <w:ind w:leftChars="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香格里拉市具有完善的科技和畜牧兽医服务体系，畜牧兽医技术人员多名，市畜牧局有畜牧站、兽医站、饲草饲料站、兽医诊断室等机构，还专门设置了肉牦牛业发展办公室，负责管理肉牛业生产。已基本形成繁殖配种、疫病防治、技术服务等肉牦牛发展的综合性生产技术服务体系。同时与云南农业大学、湖北省科研院所，迪庆州科技局生物所等科研院校有广泛、战略合作</w:t>
            </w:r>
            <w:r>
              <w:rPr>
                <w:rFonts w:hint="eastAsia" w:ascii="仿宋_GB2312" w:hAnsi="仿宋_GB2312" w:eastAsia="仿宋_GB2312" w:cs="仿宋_GB2312"/>
                <w:b w:val="0"/>
                <w:bCs/>
                <w:sz w:val="24"/>
                <w:szCs w:val="24"/>
                <w:lang w:val="en-US" w:eastAsia="zh-CN"/>
              </w:rPr>
              <w:t>，是肉牦牛牛业发展的技术依托单位。</w:t>
            </w:r>
          </w:p>
          <w:p>
            <w:pPr>
              <w:numPr>
                <w:ilvl w:val="0"/>
                <w:numId w:val="0"/>
              </w:numPr>
              <w:spacing w:beforeAutospacing="0" w:afterAutospacing="0" w:line="300" w:lineRule="exact"/>
              <w:ind w:leftChars="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目前公司养殖基地面积达 100 亩（其中：生产设施用地40 亩；附属设施用地 20 亩；配套设施用地 40 亩），已建成装 1万吨的青贮饲料池；建设养殖2000头牛的圈舍及农户综合服务楼1幢等硬件设施。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192" w:type="dxa"/>
            <w:vMerge w:val="continue"/>
            <w:noWrap w:val="0"/>
            <w:vAlign w:val="center"/>
          </w:tcPr>
          <w:p>
            <w:pPr>
              <w:spacing w:beforeAutospacing="0" w:afterAutospacing="0" w:line="320" w:lineRule="exact"/>
              <w:ind w:firstLine="482"/>
              <w:jc w:val="center"/>
              <w:rPr>
                <w:rFonts w:hint="eastAsia" w:ascii="仿宋_GB2312" w:hAnsi="仿宋_GB2312" w:eastAsia="仿宋_GB2312" w:cs="仿宋_GB2312"/>
                <w:b w:val="0"/>
                <w:bCs/>
                <w:sz w:val="24"/>
                <w:szCs w:val="24"/>
              </w:rPr>
            </w:pPr>
          </w:p>
        </w:tc>
        <w:tc>
          <w:tcPr>
            <w:tcW w:w="1265" w:type="dxa"/>
            <w:noWrap w:val="0"/>
            <w:vAlign w:val="center"/>
          </w:tcPr>
          <w:p>
            <w:pPr>
              <w:spacing w:beforeAutospacing="0" w:afterAutospacing="0" w:line="32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项目前期准备情况</w:t>
            </w:r>
          </w:p>
        </w:tc>
        <w:tc>
          <w:tcPr>
            <w:tcW w:w="7502" w:type="dxa"/>
            <w:noWrap w:val="0"/>
            <w:vAlign w:val="center"/>
          </w:tcPr>
          <w:p>
            <w:pPr>
              <w:spacing w:beforeAutospacing="0" w:afterAutospacing="0" w:line="30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（1）具备</w:t>
            </w:r>
            <w:r>
              <w:rPr>
                <w:rFonts w:hint="eastAsia" w:ascii="仿宋_GB2312" w:hAnsi="仿宋_GB2312" w:eastAsia="仿宋_GB2312" w:cs="仿宋_GB2312"/>
                <w:b w:val="0"/>
                <w:bCs/>
                <w:sz w:val="24"/>
                <w:szCs w:val="24"/>
                <w:lang w:val="en-US" w:eastAsia="zh-CN"/>
              </w:rPr>
              <w:t>产业规划</w:t>
            </w:r>
            <w:r>
              <w:rPr>
                <w:rFonts w:hint="eastAsia" w:ascii="仿宋_GB2312" w:hAnsi="仿宋_GB2312" w:eastAsia="仿宋_GB2312" w:cs="仿宋_GB2312"/>
                <w:b w:val="0"/>
                <w:bCs/>
                <w:sz w:val="24"/>
                <w:szCs w:val="24"/>
              </w:rPr>
              <w:t>；</w:t>
            </w:r>
          </w:p>
          <w:p>
            <w:pPr>
              <w:spacing w:beforeAutospacing="0" w:afterAutospacing="0" w:line="30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w:t>
            </w:r>
            <w:r>
              <w:rPr>
                <w:rFonts w:hint="eastAsia" w:ascii="仿宋_GB2312" w:hAnsi="仿宋_GB2312" w:eastAsia="仿宋_GB2312" w:cs="仿宋_GB2312"/>
                <w:b w:val="0"/>
                <w:bCs/>
                <w:sz w:val="24"/>
                <w:szCs w:val="24"/>
                <w:lang w:val="en-US" w:eastAsia="zh-CN"/>
              </w:rPr>
              <w:t>已</w:t>
            </w:r>
            <w:r>
              <w:rPr>
                <w:rFonts w:hint="eastAsia" w:ascii="仿宋_GB2312" w:hAnsi="仿宋_GB2312" w:eastAsia="仿宋_GB2312" w:cs="仿宋_GB2312"/>
                <w:b w:val="0"/>
                <w:bCs/>
                <w:sz w:val="24"/>
                <w:szCs w:val="24"/>
              </w:rPr>
              <w:t>完成可行性研究；</w:t>
            </w:r>
          </w:p>
          <w:p>
            <w:pPr>
              <w:spacing w:beforeAutospacing="0" w:afterAutospacing="0" w:line="30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（3）项目所需用地相关手续完备；</w:t>
            </w:r>
          </w:p>
          <w:p>
            <w:pPr>
              <w:spacing w:beforeAutospacing="0" w:afterAutospacing="0" w:line="30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（4）拟项目拥有</w:t>
            </w:r>
            <w:r>
              <w:rPr>
                <w:rFonts w:hint="eastAsia" w:ascii="仿宋_GB2312" w:hAnsi="仿宋_GB2312" w:eastAsia="仿宋_GB2312" w:cs="仿宋_GB2312"/>
                <w:b w:val="0"/>
                <w:bCs/>
                <w:sz w:val="24"/>
                <w:szCs w:val="24"/>
                <w:lang w:val="en-US" w:eastAsia="zh-CN"/>
              </w:rPr>
              <w:t>18项</w:t>
            </w:r>
            <w:r>
              <w:rPr>
                <w:rFonts w:hint="eastAsia" w:ascii="仿宋_GB2312" w:hAnsi="仿宋_GB2312" w:eastAsia="仿宋_GB2312" w:cs="仿宋_GB2312"/>
                <w:b w:val="0"/>
                <w:bCs/>
                <w:sz w:val="24"/>
                <w:szCs w:val="24"/>
              </w:rPr>
              <w:t>专利认证；</w:t>
            </w:r>
          </w:p>
          <w:p>
            <w:pPr>
              <w:spacing w:beforeAutospacing="0" w:afterAutospacing="0" w:line="30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（5）</w:t>
            </w:r>
            <w:r>
              <w:rPr>
                <w:rFonts w:hint="eastAsia" w:ascii="仿宋_GB2312" w:hAnsi="仿宋_GB2312" w:eastAsia="仿宋_GB2312" w:cs="仿宋_GB2312"/>
                <w:b w:val="0"/>
                <w:bCs/>
                <w:sz w:val="24"/>
                <w:szCs w:val="24"/>
                <w:lang w:val="en-US" w:eastAsia="zh-CN"/>
              </w:rPr>
              <w:t>具有</w:t>
            </w:r>
            <w:r>
              <w:rPr>
                <w:rFonts w:hint="eastAsia" w:ascii="仿宋_GB2312" w:hAnsi="仿宋_GB2312" w:eastAsia="仿宋_GB2312" w:cs="仿宋_GB2312"/>
                <w:b w:val="0"/>
                <w:bCs/>
                <w:sz w:val="24"/>
                <w:szCs w:val="24"/>
              </w:rPr>
              <w:t>原料基地；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192" w:type="dxa"/>
            <w:noWrap w:val="0"/>
            <w:vAlign w:val="center"/>
          </w:tcPr>
          <w:p>
            <w:pPr>
              <w:spacing w:beforeAutospacing="0" w:afterAutospacing="0" w:line="320" w:lineRule="exact"/>
              <w:ind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合作方式</w:t>
            </w:r>
          </w:p>
        </w:tc>
        <w:tc>
          <w:tcPr>
            <w:tcW w:w="8767" w:type="dxa"/>
            <w:gridSpan w:val="2"/>
            <w:noWrap w:val="0"/>
            <w:vAlign w:val="center"/>
          </w:tcPr>
          <w:p>
            <w:pPr>
              <w:spacing w:beforeAutospacing="0" w:afterAutospacing="0" w:line="32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合资、合作、参股等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jc w:val="center"/>
        </w:trPr>
        <w:tc>
          <w:tcPr>
            <w:tcW w:w="1192" w:type="dxa"/>
            <w:noWrap w:val="0"/>
            <w:vAlign w:val="center"/>
          </w:tcPr>
          <w:p>
            <w:pPr>
              <w:spacing w:beforeAutospacing="0" w:afterAutospacing="0" w:line="320" w:lineRule="exact"/>
              <w:ind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联系方式</w:t>
            </w:r>
          </w:p>
        </w:tc>
        <w:tc>
          <w:tcPr>
            <w:tcW w:w="8767" w:type="dxa"/>
            <w:gridSpan w:val="2"/>
            <w:noWrap w:val="0"/>
            <w:vAlign w:val="center"/>
          </w:tcPr>
          <w:p>
            <w:pPr>
              <w:spacing w:beforeAutospacing="0" w:afterAutospacing="0" w:line="300" w:lineRule="exact"/>
              <w:ind w:firstLine="0" w:firstLine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联系单位：</w:t>
            </w:r>
            <w:r>
              <w:rPr>
                <w:rFonts w:hint="eastAsia" w:ascii="仿宋_GB2312" w:hAnsi="仿宋_GB2312" w:eastAsia="仿宋_GB2312" w:cs="仿宋_GB2312"/>
                <w:b w:val="0"/>
                <w:bCs/>
                <w:sz w:val="24"/>
                <w:szCs w:val="24"/>
                <w:lang w:val="en-US" w:eastAsia="zh-CN"/>
              </w:rPr>
              <w:t>迪庆州香格里拉龙峰生物科技有限</w:t>
            </w:r>
            <w:r>
              <w:rPr>
                <w:rFonts w:hint="eastAsia" w:ascii="仿宋_GB2312" w:hAnsi="仿宋_GB2312" w:eastAsia="仿宋_GB2312" w:cs="仿宋_GB2312"/>
                <w:b w:val="0"/>
                <w:bCs/>
                <w:sz w:val="24"/>
                <w:szCs w:val="24"/>
              </w:rPr>
              <w:t>公司</w:t>
            </w:r>
          </w:p>
          <w:p>
            <w:pPr>
              <w:spacing w:beforeAutospacing="0" w:afterAutospacing="0" w:line="300" w:lineRule="exact"/>
              <w:ind w:firstLine="0" w:firstLineChars="0"/>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联 系 人：</w:t>
            </w:r>
            <w:r>
              <w:rPr>
                <w:rFonts w:hint="eastAsia" w:ascii="仿宋_GB2312" w:hAnsi="仿宋_GB2312" w:eastAsia="仿宋_GB2312" w:cs="仿宋_GB2312"/>
                <w:b w:val="0"/>
                <w:bCs/>
                <w:sz w:val="24"/>
                <w:szCs w:val="24"/>
                <w:lang w:val="en-US" w:eastAsia="zh-CN"/>
              </w:rPr>
              <w:t>龙晓峰</w:t>
            </w:r>
          </w:p>
          <w:p>
            <w:pPr>
              <w:spacing w:beforeAutospacing="0" w:afterAutospacing="0" w:line="300" w:lineRule="exact"/>
              <w:ind w:firstLine="0" w:firstLineChars="0"/>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联系电话：</w:t>
            </w:r>
            <w:r>
              <w:rPr>
                <w:rFonts w:hint="eastAsia" w:ascii="仿宋_GB2312" w:hAnsi="仿宋_GB2312" w:eastAsia="仿宋_GB2312" w:cs="仿宋_GB2312"/>
                <w:b w:val="0"/>
                <w:bCs/>
                <w:sz w:val="24"/>
                <w:szCs w:val="24"/>
                <w:lang w:val="en-US" w:eastAsia="zh-CN"/>
              </w:rPr>
              <w:t>13988733440</w:t>
            </w:r>
          </w:p>
          <w:p>
            <w:pPr>
              <w:spacing w:beforeAutospacing="0" w:afterAutospacing="0" w:line="300" w:lineRule="exact"/>
              <w:ind w:firstLine="0" w:firstLineChars="0"/>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电子邮箱：</w:t>
            </w:r>
            <w:r>
              <w:rPr>
                <w:rFonts w:hint="eastAsia" w:ascii="仿宋_GB2312" w:hAnsi="仿宋_GB2312" w:eastAsia="仿宋_GB2312" w:cs="仿宋_GB2312"/>
                <w:b w:val="0"/>
                <w:bCs/>
                <w:sz w:val="24"/>
                <w:szCs w:val="24"/>
                <w:lang w:val="en-US" w:eastAsia="zh-CN"/>
              </w:rPr>
              <w:t>422427805@qq.com</w:t>
            </w:r>
          </w:p>
        </w:tc>
      </w:tr>
    </w:tbl>
    <w:p>
      <w:pPr>
        <w:pStyle w:val="15"/>
        <w:numPr>
          <w:ilvl w:val="0"/>
          <w:numId w:val="0"/>
        </w:numPr>
        <w:rPr>
          <w:rFonts w:hint="default"/>
          <w:lang w:val="en-US" w:eastAsia="zh-CN"/>
        </w:rPr>
      </w:pPr>
    </w:p>
    <w:sectPr>
      <w:headerReference r:id="rId3" w:type="default"/>
      <w:footerReference r:id="rId4" w:type="default"/>
      <w:pgSz w:w="11900" w:h="16840"/>
      <w:pgMar w:top="1871" w:right="1474" w:bottom="1003" w:left="1588" w:header="851" w:footer="1134"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imes New Roman (正文 CS 字体)">
    <w:altName w:val="Times New Roman"/>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Times New Roman (标题 CS)">
    <w:altName w:val="宋体"/>
    <w:panose1 w:val="00000000000000000000"/>
    <w:charset w:val="86"/>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Songti SC">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Narrow">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714"/>
      <w:rPr>
        <w:rFonts w:ascii="宋体" w:hAnsi="宋体" w:eastAsia="宋体" w:cs="宋体"/>
        <w:sz w:val="26"/>
        <w:szCs w:val="2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261B"/>
    <w:multiLevelType w:val="multilevel"/>
    <w:tmpl w:val="14BF261B"/>
    <w:lvl w:ilvl="0" w:tentative="0">
      <w:start w:val="1"/>
      <w:numFmt w:val="decimal"/>
      <w:pStyle w:val="15"/>
      <w:lvlText w:val="%1."/>
      <w:lvlJc w:val="left"/>
      <w:pPr>
        <w:ind w:left="0" w:firstLine="0"/>
      </w:pPr>
      <w:rPr>
        <w:rFonts w:hint="eastAsia"/>
      </w:rPr>
    </w:lvl>
    <w:lvl w:ilvl="1" w:tentative="0">
      <w:start w:val="1"/>
      <w:numFmt w:val="decimal"/>
      <w:lvlText w:val="%1.%2."/>
      <w:lvlJc w:val="left"/>
      <w:pPr>
        <w:ind w:left="1417" w:firstLine="0"/>
      </w:pPr>
      <w:rPr>
        <w:rFonts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29FE42FD"/>
    <w:multiLevelType w:val="multilevel"/>
    <w:tmpl w:val="29FE42FD"/>
    <w:lvl w:ilvl="0" w:tentative="0">
      <w:start w:val="1"/>
      <w:numFmt w:val="decimal"/>
      <w:suff w:val="space"/>
      <w:lvlText w:val="%1"/>
      <w:lvlJc w:val="left"/>
      <w:pPr>
        <w:ind w:left="0" w:firstLine="0"/>
      </w:pPr>
      <w:rPr>
        <w:rFonts w:hint="eastAsia"/>
        <w:sz w:val="30"/>
        <w:szCs w:val="30"/>
      </w:rPr>
    </w:lvl>
    <w:lvl w:ilvl="1" w:tentative="0">
      <w:start w:val="1"/>
      <w:numFmt w:val="decimal"/>
      <w:pStyle w:val="92"/>
      <w:suff w:val="space"/>
      <w:lvlText w:val="%1.%2"/>
      <w:lvlJc w:val="left"/>
      <w:pPr>
        <w:ind w:left="156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D31D50"/>
    <w:rsid w:val="00000D57"/>
    <w:rsid w:val="000023AE"/>
    <w:rsid w:val="000024CE"/>
    <w:rsid w:val="00002A6F"/>
    <w:rsid w:val="00003467"/>
    <w:rsid w:val="00011892"/>
    <w:rsid w:val="00013D66"/>
    <w:rsid w:val="00014813"/>
    <w:rsid w:val="000160F3"/>
    <w:rsid w:val="00020174"/>
    <w:rsid w:val="00022695"/>
    <w:rsid w:val="00022C12"/>
    <w:rsid w:val="00023398"/>
    <w:rsid w:val="00024033"/>
    <w:rsid w:val="00031807"/>
    <w:rsid w:val="00033C58"/>
    <w:rsid w:val="00036020"/>
    <w:rsid w:val="0004496E"/>
    <w:rsid w:val="0004577E"/>
    <w:rsid w:val="00046C6C"/>
    <w:rsid w:val="00052A76"/>
    <w:rsid w:val="0005564E"/>
    <w:rsid w:val="00056571"/>
    <w:rsid w:val="00056B39"/>
    <w:rsid w:val="00061E50"/>
    <w:rsid w:val="0006261B"/>
    <w:rsid w:val="0006693F"/>
    <w:rsid w:val="00067470"/>
    <w:rsid w:val="00073BBD"/>
    <w:rsid w:val="000761F8"/>
    <w:rsid w:val="0007734C"/>
    <w:rsid w:val="00077637"/>
    <w:rsid w:val="00080160"/>
    <w:rsid w:val="000836A2"/>
    <w:rsid w:val="000952D2"/>
    <w:rsid w:val="00097C98"/>
    <w:rsid w:val="000A4662"/>
    <w:rsid w:val="000A4F52"/>
    <w:rsid w:val="000A6315"/>
    <w:rsid w:val="000B4FBC"/>
    <w:rsid w:val="000B57B6"/>
    <w:rsid w:val="000B7806"/>
    <w:rsid w:val="000B7FB0"/>
    <w:rsid w:val="000C5286"/>
    <w:rsid w:val="000D3721"/>
    <w:rsid w:val="000D5E3A"/>
    <w:rsid w:val="000D72BB"/>
    <w:rsid w:val="000F0CBB"/>
    <w:rsid w:val="000F4983"/>
    <w:rsid w:val="000F7CB8"/>
    <w:rsid w:val="00102763"/>
    <w:rsid w:val="00104261"/>
    <w:rsid w:val="00104C70"/>
    <w:rsid w:val="0011034E"/>
    <w:rsid w:val="00110DBE"/>
    <w:rsid w:val="0011715E"/>
    <w:rsid w:val="0011771E"/>
    <w:rsid w:val="00117F5F"/>
    <w:rsid w:val="00122CDF"/>
    <w:rsid w:val="001231EA"/>
    <w:rsid w:val="0012565B"/>
    <w:rsid w:val="00125B1F"/>
    <w:rsid w:val="001302B2"/>
    <w:rsid w:val="0014731B"/>
    <w:rsid w:val="00150AFE"/>
    <w:rsid w:val="00152AF6"/>
    <w:rsid w:val="00154B9B"/>
    <w:rsid w:val="00160026"/>
    <w:rsid w:val="001668A0"/>
    <w:rsid w:val="00167EB0"/>
    <w:rsid w:val="00171256"/>
    <w:rsid w:val="00172DBC"/>
    <w:rsid w:val="001738B7"/>
    <w:rsid w:val="00183E2E"/>
    <w:rsid w:val="00187920"/>
    <w:rsid w:val="001A31C7"/>
    <w:rsid w:val="001B064A"/>
    <w:rsid w:val="001B350D"/>
    <w:rsid w:val="001B6409"/>
    <w:rsid w:val="001C2943"/>
    <w:rsid w:val="001D3EE9"/>
    <w:rsid w:val="001E1CB8"/>
    <w:rsid w:val="001E6072"/>
    <w:rsid w:val="00202376"/>
    <w:rsid w:val="0020248D"/>
    <w:rsid w:val="0021130B"/>
    <w:rsid w:val="00213916"/>
    <w:rsid w:val="00213BC7"/>
    <w:rsid w:val="00217D34"/>
    <w:rsid w:val="00225F0E"/>
    <w:rsid w:val="00226F21"/>
    <w:rsid w:val="002313B0"/>
    <w:rsid w:val="00232B7C"/>
    <w:rsid w:val="00237128"/>
    <w:rsid w:val="0023726B"/>
    <w:rsid w:val="00241E13"/>
    <w:rsid w:val="00250931"/>
    <w:rsid w:val="0025710E"/>
    <w:rsid w:val="002573BA"/>
    <w:rsid w:val="00263CA0"/>
    <w:rsid w:val="00263D42"/>
    <w:rsid w:val="00270A0E"/>
    <w:rsid w:val="00270BC3"/>
    <w:rsid w:val="00272FBD"/>
    <w:rsid w:val="002746C8"/>
    <w:rsid w:val="00276B1B"/>
    <w:rsid w:val="0028033D"/>
    <w:rsid w:val="002832DC"/>
    <w:rsid w:val="00286498"/>
    <w:rsid w:val="00286B01"/>
    <w:rsid w:val="00286DF7"/>
    <w:rsid w:val="0029304B"/>
    <w:rsid w:val="002A2BCD"/>
    <w:rsid w:val="002A5693"/>
    <w:rsid w:val="002B1B15"/>
    <w:rsid w:val="002B289C"/>
    <w:rsid w:val="002B386A"/>
    <w:rsid w:val="002B42E6"/>
    <w:rsid w:val="002B4B2F"/>
    <w:rsid w:val="002C4084"/>
    <w:rsid w:val="002D2411"/>
    <w:rsid w:val="002D2D6E"/>
    <w:rsid w:val="002D32B5"/>
    <w:rsid w:val="002D3CAB"/>
    <w:rsid w:val="002D56EC"/>
    <w:rsid w:val="002D62F6"/>
    <w:rsid w:val="002E016A"/>
    <w:rsid w:val="002E03D3"/>
    <w:rsid w:val="002F05AD"/>
    <w:rsid w:val="002F13BD"/>
    <w:rsid w:val="002F14A9"/>
    <w:rsid w:val="002F2D18"/>
    <w:rsid w:val="002F3DEA"/>
    <w:rsid w:val="002F6A47"/>
    <w:rsid w:val="00300E24"/>
    <w:rsid w:val="00315CC6"/>
    <w:rsid w:val="00320F1A"/>
    <w:rsid w:val="0032131B"/>
    <w:rsid w:val="00323B43"/>
    <w:rsid w:val="00325491"/>
    <w:rsid w:val="00325D91"/>
    <w:rsid w:val="00332908"/>
    <w:rsid w:val="003340C0"/>
    <w:rsid w:val="003374FB"/>
    <w:rsid w:val="00337586"/>
    <w:rsid w:val="003379C3"/>
    <w:rsid w:val="00344B5B"/>
    <w:rsid w:val="00346C21"/>
    <w:rsid w:val="00350AF3"/>
    <w:rsid w:val="00353523"/>
    <w:rsid w:val="003539DC"/>
    <w:rsid w:val="003571CB"/>
    <w:rsid w:val="003576CD"/>
    <w:rsid w:val="00360AF6"/>
    <w:rsid w:val="003641F5"/>
    <w:rsid w:val="0036752F"/>
    <w:rsid w:val="00367F3E"/>
    <w:rsid w:val="0037346E"/>
    <w:rsid w:val="003736BA"/>
    <w:rsid w:val="00376FC6"/>
    <w:rsid w:val="00380CC3"/>
    <w:rsid w:val="0038768D"/>
    <w:rsid w:val="003901A1"/>
    <w:rsid w:val="00391646"/>
    <w:rsid w:val="00392834"/>
    <w:rsid w:val="003978A0"/>
    <w:rsid w:val="003A0D99"/>
    <w:rsid w:val="003A1890"/>
    <w:rsid w:val="003A72A0"/>
    <w:rsid w:val="003A7702"/>
    <w:rsid w:val="003B0BCD"/>
    <w:rsid w:val="003B1575"/>
    <w:rsid w:val="003B216F"/>
    <w:rsid w:val="003B6203"/>
    <w:rsid w:val="003C7346"/>
    <w:rsid w:val="003D0A51"/>
    <w:rsid w:val="003D37D8"/>
    <w:rsid w:val="003D469A"/>
    <w:rsid w:val="004017D5"/>
    <w:rsid w:val="00403B3A"/>
    <w:rsid w:val="004043D5"/>
    <w:rsid w:val="00404C02"/>
    <w:rsid w:val="00407794"/>
    <w:rsid w:val="004107F7"/>
    <w:rsid w:val="0041083E"/>
    <w:rsid w:val="00410943"/>
    <w:rsid w:val="00417390"/>
    <w:rsid w:val="004257B5"/>
    <w:rsid w:val="00426133"/>
    <w:rsid w:val="004358AB"/>
    <w:rsid w:val="00435BB2"/>
    <w:rsid w:val="00437FC7"/>
    <w:rsid w:val="00440860"/>
    <w:rsid w:val="00445A18"/>
    <w:rsid w:val="004478CA"/>
    <w:rsid w:val="00455552"/>
    <w:rsid w:val="004556CC"/>
    <w:rsid w:val="0045577D"/>
    <w:rsid w:val="00461FAB"/>
    <w:rsid w:val="00462331"/>
    <w:rsid w:val="00471135"/>
    <w:rsid w:val="00477A47"/>
    <w:rsid w:val="004805F6"/>
    <w:rsid w:val="00481965"/>
    <w:rsid w:val="00482D20"/>
    <w:rsid w:val="00484501"/>
    <w:rsid w:val="0048472A"/>
    <w:rsid w:val="0048502F"/>
    <w:rsid w:val="00487EA3"/>
    <w:rsid w:val="00491DFF"/>
    <w:rsid w:val="004A0FEB"/>
    <w:rsid w:val="004A60C0"/>
    <w:rsid w:val="004A7A53"/>
    <w:rsid w:val="004B2976"/>
    <w:rsid w:val="004B6B1D"/>
    <w:rsid w:val="004C1E7C"/>
    <w:rsid w:val="004C59CA"/>
    <w:rsid w:val="004C6547"/>
    <w:rsid w:val="004C673D"/>
    <w:rsid w:val="004C6C8B"/>
    <w:rsid w:val="004D053B"/>
    <w:rsid w:val="004D366C"/>
    <w:rsid w:val="004D62CE"/>
    <w:rsid w:val="004D7FBE"/>
    <w:rsid w:val="004E2FBE"/>
    <w:rsid w:val="004E2FF5"/>
    <w:rsid w:val="004E38E1"/>
    <w:rsid w:val="004E47A0"/>
    <w:rsid w:val="004E4D6D"/>
    <w:rsid w:val="004E796A"/>
    <w:rsid w:val="004F077D"/>
    <w:rsid w:val="004F1037"/>
    <w:rsid w:val="004F2F16"/>
    <w:rsid w:val="004F5EB7"/>
    <w:rsid w:val="005107FB"/>
    <w:rsid w:val="0051504B"/>
    <w:rsid w:val="00517FEA"/>
    <w:rsid w:val="00521F57"/>
    <w:rsid w:val="005226D2"/>
    <w:rsid w:val="00523BF6"/>
    <w:rsid w:val="005242FE"/>
    <w:rsid w:val="00524B12"/>
    <w:rsid w:val="00525BAC"/>
    <w:rsid w:val="005309CD"/>
    <w:rsid w:val="00536C98"/>
    <w:rsid w:val="005421F5"/>
    <w:rsid w:val="00542465"/>
    <w:rsid w:val="00544D08"/>
    <w:rsid w:val="00544F21"/>
    <w:rsid w:val="0054658A"/>
    <w:rsid w:val="005518FE"/>
    <w:rsid w:val="0055389E"/>
    <w:rsid w:val="00555660"/>
    <w:rsid w:val="00561481"/>
    <w:rsid w:val="00561628"/>
    <w:rsid w:val="0056298A"/>
    <w:rsid w:val="00563FF4"/>
    <w:rsid w:val="0056578B"/>
    <w:rsid w:val="0056684F"/>
    <w:rsid w:val="00567970"/>
    <w:rsid w:val="00573DAB"/>
    <w:rsid w:val="0057764E"/>
    <w:rsid w:val="00583E56"/>
    <w:rsid w:val="005855B0"/>
    <w:rsid w:val="00585DD7"/>
    <w:rsid w:val="00586A48"/>
    <w:rsid w:val="00593FCD"/>
    <w:rsid w:val="005A63C3"/>
    <w:rsid w:val="005A65D8"/>
    <w:rsid w:val="005B04E8"/>
    <w:rsid w:val="005B6393"/>
    <w:rsid w:val="005C2FC9"/>
    <w:rsid w:val="005D4082"/>
    <w:rsid w:val="005D5ADD"/>
    <w:rsid w:val="005E652E"/>
    <w:rsid w:val="005F1833"/>
    <w:rsid w:val="005F7111"/>
    <w:rsid w:val="0060124F"/>
    <w:rsid w:val="00601A49"/>
    <w:rsid w:val="0060214A"/>
    <w:rsid w:val="00603C4B"/>
    <w:rsid w:val="00605BD6"/>
    <w:rsid w:val="0061433D"/>
    <w:rsid w:val="00616674"/>
    <w:rsid w:val="00617E96"/>
    <w:rsid w:val="00621836"/>
    <w:rsid w:val="00622043"/>
    <w:rsid w:val="006240AE"/>
    <w:rsid w:val="00627C35"/>
    <w:rsid w:val="006346C2"/>
    <w:rsid w:val="006364E0"/>
    <w:rsid w:val="00651756"/>
    <w:rsid w:val="00667725"/>
    <w:rsid w:val="00675013"/>
    <w:rsid w:val="0067570D"/>
    <w:rsid w:val="00681D7E"/>
    <w:rsid w:val="00691C22"/>
    <w:rsid w:val="00694C62"/>
    <w:rsid w:val="00695F24"/>
    <w:rsid w:val="006A31A6"/>
    <w:rsid w:val="006C12FA"/>
    <w:rsid w:val="006C1345"/>
    <w:rsid w:val="006C4AF9"/>
    <w:rsid w:val="006D1886"/>
    <w:rsid w:val="006D556B"/>
    <w:rsid w:val="006E3E38"/>
    <w:rsid w:val="006E3F63"/>
    <w:rsid w:val="006E4023"/>
    <w:rsid w:val="006E40F2"/>
    <w:rsid w:val="006F1A4A"/>
    <w:rsid w:val="00706BD2"/>
    <w:rsid w:val="007131A9"/>
    <w:rsid w:val="00717E24"/>
    <w:rsid w:val="00720BDA"/>
    <w:rsid w:val="00723E84"/>
    <w:rsid w:val="00723FBB"/>
    <w:rsid w:val="00726088"/>
    <w:rsid w:val="0073384C"/>
    <w:rsid w:val="00733D74"/>
    <w:rsid w:val="00734A2D"/>
    <w:rsid w:val="00735E83"/>
    <w:rsid w:val="007360B8"/>
    <w:rsid w:val="007368FF"/>
    <w:rsid w:val="007433E4"/>
    <w:rsid w:val="007438FD"/>
    <w:rsid w:val="0074555C"/>
    <w:rsid w:val="007465BC"/>
    <w:rsid w:val="0074665B"/>
    <w:rsid w:val="00752CA5"/>
    <w:rsid w:val="00762B7D"/>
    <w:rsid w:val="00776044"/>
    <w:rsid w:val="00783DBF"/>
    <w:rsid w:val="00791E78"/>
    <w:rsid w:val="0079232D"/>
    <w:rsid w:val="007935EB"/>
    <w:rsid w:val="0079562B"/>
    <w:rsid w:val="007A0DC7"/>
    <w:rsid w:val="007A4353"/>
    <w:rsid w:val="007A4910"/>
    <w:rsid w:val="007A6D0D"/>
    <w:rsid w:val="007B71F6"/>
    <w:rsid w:val="007B784C"/>
    <w:rsid w:val="007C0B3C"/>
    <w:rsid w:val="007C3519"/>
    <w:rsid w:val="007C7B95"/>
    <w:rsid w:val="007D0CD2"/>
    <w:rsid w:val="007D2D76"/>
    <w:rsid w:val="007D6C71"/>
    <w:rsid w:val="007E259B"/>
    <w:rsid w:val="007E3815"/>
    <w:rsid w:val="007E7485"/>
    <w:rsid w:val="007F1D3C"/>
    <w:rsid w:val="007F28CD"/>
    <w:rsid w:val="007F2C82"/>
    <w:rsid w:val="007F4946"/>
    <w:rsid w:val="007F4F1A"/>
    <w:rsid w:val="007F762E"/>
    <w:rsid w:val="008027AE"/>
    <w:rsid w:val="00810226"/>
    <w:rsid w:val="0081326D"/>
    <w:rsid w:val="00814B1A"/>
    <w:rsid w:val="00814F3F"/>
    <w:rsid w:val="00815AC9"/>
    <w:rsid w:val="00816254"/>
    <w:rsid w:val="00816988"/>
    <w:rsid w:val="008169FC"/>
    <w:rsid w:val="00817228"/>
    <w:rsid w:val="0081755F"/>
    <w:rsid w:val="00820174"/>
    <w:rsid w:val="00822773"/>
    <w:rsid w:val="00822CC6"/>
    <w:rsid w:val="008251D0"/>
    <w:rsid w:val="008256D3"/>
    <w:rsid w:val="00825919"/>
    <w:rsid w:val="008268D0"/>
    <w:rsid w:val="008309AA"/>
    <w:rsid w:val="00833E12"/>
    <w:rsid w:val="00836A71"/>
    <w:rsid w:val="00836D43"/>
    <w:rsid w:val="00844915"/>
    <w:rsid w:val="00846F02"/>
    <w:rsid w:val="00851677"/>
    <w:rsid w:val="00853692"/>
    <w:rsid w:val="00854EC2"/>
    <w:rsid w:val="00867B31"/>
    <w:rsid w:val="00870C04"/>
    <w:rsid w:val="00871365"/>
    <w:rsid w:val="00882BFE"/>
    <w:rsid w:val="00896B40"/>
    <w:rsid w:val="008A3D3C"/>
    <w:rsid w:val="008B0C37"/>
    <w:rsid w:val="008B1120"/>
    <w:rsid w:val="008B7726"/>
    <w:rsid w:val="008C2852"/>
    <w:rsid w:val="008C3585"/>
    <w:rsid w:val="008C45A7"/>
    <w:rsid w:val="008E098C"/>
    <w:rsid w:val="008E34A8"/>
    <w:rsid w:val="008E6D91"/>
    <w:rsid w:val="00900649"/>
    <w:rsid w:val="009010DD"/>
    <w:rsid w:val="009028F2"/>
    <w:rsid w:val="00905042"/>
    <w:rsid w:val="009110A2"/>
    <w:rsid w:val="00912499"/>
    <w:rsid w:val="0091680D"/>
    <w:rsid w:val="00922DFA"/>
    <w:rsid w:val="00924607"/>
    <w:rsid w:val="009303AE"/>
    <w:rsid w:val="00942BD7"/>
    <w:rsid w:val="00945DE9"/>
    <w:rsid w:val="00947136"/>
    <w:rsid w:val="00947A3E"/>
    <w:rsid w:val="00955531"/>
    <w:rsid w:val="00963DC4"/>
    <w:rsid w:val="009708BF"/>
    <w:rsid w:val="0097150D"/>
    <w:rsid w:val="0097236D"/>
    <w:rsid w:val="00972795"/>
    <w:rsid w:val="009759E9"/>
    <w:rsid w:val="00983E50"/>
    <w:rsid w:val="00984108"/>
    <w:rsid w:val="00984F5D"/>
    <w:rsid w:val="00991069"/>
    <w:rsid w:val="00996718"/>
    <w:rsid w:val="009A0E00"/>
    <w:rsid w:val="009A4E79"/>
    <w:rsid w:val="009A58AB"/>
    <w:rsid w:val="009A6769"/>
    <w:rsid w:val="009B37BF"/>
    <w:rsid w:val="009C1511"/>
    <w:rsid w:val="009C5C1C"/>
    <w:rsid w:val="009D37F6"/>
    <w:rsid w:val="009D4D27"/>
    <w:rsid w:val="009D7AB8"/>
    <w:rsid w:val="009E17D8"/>
    <w:rsid w:val="009E522B"/>
    <w:rsid w:val="009F0FB9"/>
    <w:rsid w:val="009F1282"/>
    <w:rsid w:val="009F13FE"/>
    <w:rsid w:val="009F23C1"/>
    <w:rsid w:val="009F2FE5"/>
    <w:rsid w:val="00A02655"/>
    <w:rsid w:val="00A03A19"/>
    <w:rsid w:val="00A04348"/>
    <w:rsid w:val="00A07AC6"/>
    <w:rsid w:val="00A10013"/>
    <w:rsid w:val="00A10CED"/>
    <w:rsid w:val="00A15B1D"/>
    <w:rsid w:val="00A363BF"/>
    <w:rsid w:val="00A4251C"/>
    <w:rsid w:val="00A46738"/>
    <w:rsid w:val="00A56072"/>
    <w:rsid w:val="00A654A9"/>
    <w:rsid w:val="00A65EED"/>
    <w:rsid w:val="00A66AF8"/>
    <w:rsid w:val="00A7642E"/>
    <w:rsid w:val="00A76D31"/>
    <w:rsid w:val="00A81D0B"/>
    <w:rsid w:val="00A82C1D"/>
    <w:rsid w:val="00A84077"/>
    <w:rsid w:val="00A868D7"/>
    <w:rsid w:val="00A9227A"/>
    <w:rsid w:val="00A94337"/>
    <w:rsid w:val="00A96E8B"/>
    <w:rsid w:val="00AB1217"/>
    <w:rsid w:val="00AB6847"/>
    <w:rsid w:val="00AC1AEF"/>
    <w:rsid w:val="00AC2B1B"/>
    <w:rsid w:val="00AC6068"/>
    <w:rsid w:val="00AC6C7C"/>
    <w:rsid w:val="00AD021A"/>
    <w:rsid w:val="00AD0EB7"/>
    <w:rsid w:val="00AD1DA1"/>
    <w:rsid w:val="00AD2DC5"/>
    <w:rsid w:val="00AD3916"/>
    <w:rsid w:val="00AD5B3C"/>
    <w:rsid w:val="00AD5C74"/>
    <w:rsid w:val="00AD6688"/>
    <w:rsid w:val="00AE0374"/>
    <w:rsid w:val="00AE13DF"/>
    <w:rsid w:val="00AE2A57"/>
    <w:rsid w:val="00AE3C32"/>
    <w:rsid w:val="00AE5194"/>
    <w:rsid w:val="00AE60D0"/>
    <w:rsid w:val="00AE7779"/>
    <w:rsid w:val="00AF07D4"/>
    <w:rsid w:val="00AF1A9F"/>
    <w:rsid w:val="00B01115"/>
    <w:rsid w:val="00B01E45"/>
    <w:rsid w:val="00B01F5A"/>
    <w:rsid w:val="00B07886"/>
    <w:rsid w:val="00B10E0B"/>
    <w:rsid w:val="00B221AC"/>
    <w:rsid w:val="00B24AE8"/>
    <w:rsid w:val="00B25602"/>
    <w:rsid w:val="00B259B5"/>
    <w:rsid w:val="00B25C91"/>
    <w:rsid w:val="00B26B49"/>
    <w:rsid w:val="00B324C1"/>
    <w:rsid w:val="00B35A02"/>
    <w:rsid w:val="00B3686F"/>
    <w:rsid w:val="00B426AD"/>
    <w:rsid w:val="00B43CB3"/>
    <w:rsid w:val="00B5021E"/>
    <w:rsid w:val="00B52D3A"/>
    <w:rsid w:val="00B52E3D"/>
    <w:rsid w:val="00B536F3"/>
    <w:rsid w:val="00B55F38"/>
    <w:rsid w:val="00B56875"/>
    <w:rsid w:val="00B56AAA"/>
    <w:rsid w:val="00B56E3E"/>
    <w:rsid w:val="00B60CDE"/>
    <w:rsid w:val="00B709C9"/>
    <w:rsid w:val="00B71850"/>
    <w:rsid w:val="00B71C13"/>
    <w:rsid w:val="00B73E85"/>
    <w:rsid w:val="00B775A6"/>
    <w:rsid w:val="00B824BF"/>
    <w:rsid w:val="00B82CE0"/>
    <w:rsid w:val="00B86D38"/>
    <w:rsid w:val="00B9037A"/>
    <w:rsid w:val="00B92831"/>
    <w:rsid w:val="00B9535D"/>
    <w:rsid w:val="00B969A0"/>
    <w:rsid w:val="00B97EDB"/>
    <w:rsid w:val="00BA333E"/>
    <w:rsid w:val="00BA7E54"/>
    <w:rsid w:val="00BB1105"/>
    <w:rsid w:val="00BB3BB1"/>
    <w:rsid w:val="00BB3ED4"/>
    <w:rsid w:val="00BB4F1C"/>
    <w:rsid w:val="00BB75F4"/>
    <w:rsid w:val="00BD2AAB"/>
    <w:rsid w:val="00BD4563"/>
    <w:rsid w:val="00BE08D7"/>
    <w:rsid w:val="00BE3DFF"/>
    <w:rsid w:val="00BF482E"/>
    <w:rsid w:val="00BF642E"/>
    <w:rsid w:val="00BF79EF"/>
    <w:rsid w:val="00C010F1"/>
    <w:rsid w:val="00C0618D"/>
    <w:rsid w:val="00C13433"/>
    <w:rsid w:val="00C14D85"/>
    <w:rsid w:val="00C1598D"/>
    <w:rsid w:val="00C22089"/>
    <w:rsid w:val="00C2551A"/>
    <w:rsid w:val="00C260EF"/>
    <w:rsid w:val="00C27A73"/>
    <w:rsid w:val="00C30720"/>
    <w:rsid w:val="00C31183"/>
    <w:rsid w:val="00C315B6"/>
    <w:rsid w:val="00C43C15"/>
    <w:rsid w:val="00C476D1"/>
    <w:rsid w:val="00C50B05"/>
    <w:rsid w:val="00C53945"/>
    <w:rsid w:val="00C54C9B"/>
    <w:rsid w:val="00C5644F"/>
    <w:rsid w:val="00C56F77"/>
    <w:rsid w:val="00C5758F"/>
    <w:rsid w:val="00C6085B"/>
    <w:rsid w:val="00C60DA3"/>
    <w:rsid w:val="00C65430"/>
    <w:rsid w:val="00C66110"/>
    <w:rsid w:val="00C673EF"/>
    <w:rsid w:val="00C70EC9"/>
    <w:rsid w:val="00C717A9"/>
    <w:rsid w:val="00C72A0F"/>
    <w:rsid w:val="00C768E5"/>
    <w:rsid w:val="00C82099"/>
    <w:rsid w:val="00C90D76"/>
    <w:rsid w:val="00C90FC4"/>
    <w:rsid w:val="00C93A6D"/>
    <w:rsid w:val="00C93FAF"/>
    <w:rsid w:val="00C95372"/>
    <w:rsid w:val="00C95797"/>
    <w:rsid w:val="00CA02F8"/>
    <w:rsid w:val="00CA184A"/>
    <w:rsid w:val="00CA4B45"/>
    <w:rsid w:val="00CB2999"/>
    <w:rsid w:val="00CE38FA"/>
    <w:rsid w:val="00CE4810"/>
    <w:rsid w:val="00CE4B97"/>
    <w:rsid w:val="00CE6DA1"/>
    <w:rsid w:val="00CF0824"/>
    <w:rsid w:val="00CF5EE6"/>
    <w:rsid w:val="00CF6778"/>
    <w:rsid w:val="00CF76FC"/>
    <w:rsid w:val="00D007A6"/>
    <w:rsid w:val="00D007E5"/>
    <w:rsid w:val="00D01B04"/>
    <w:rsid w:val="00D04165"/>
    <w:rsid w:val="00D06562"/>
    <w:rsid w:val="00D0714F"/>
    <w:rsid w:val="00D0738F"/>
    <w:rsid w:val="00D11A46"/>
    <w:rsid w:val="00D17835"/>
    <w:rsid w:val="00D20C3F"/>
    <w:rsid w:val="00D2180A"/>
    <w:rsid w:val="00D24DB0"/>
    <w:rsid w:val="00D2585F"/>
    <w:rsid w:val="00D30119"/>
    <w:rsid w:val="00D31D50"/>
    <w:rsid w:val="00D3410D"/>
    <w:rsid w:val="00D419A3"/>
    <w:rsid w:val="00D50404"/>
    <w:rsid w:val="00D54BE8"/>
    <w:rsid w:val="00D576F7"/>
    <w:rsid w:val="00D648BF"/>
    <w:rsid w:val="00D71BDE"/>
    <w:rsid w:val="00D73DDB"/>
    <w:rsid w:val="00D745A5"/>
    <w:rsid w:val="00D74731"/>
    <w:rsid w:val="00D808A9"/>
    <w:rsid w:val="00D83ADC"/>
    <w:rsid w:val="00D845AC"/>
    <w:rsid w:val="00D86DA2"/>
    <w:rsid w:val="00D8787E"/>
    <w:rsid w:val="00D91E5F"/>
    <w:rsid w:val="00D9577F"/>
    <w:rsid w:val="00DA1705"/>
    <w:rsid w:val="00DA19DE"/>
    <w:rsid w:val="00DA4276"/>
    <w:rsid w:val="00DA5A70"/>
    <w:rsid w:val="00DA73CB"/>
    <w:rsid w:val="00DA771E"/>
    <w:rsid w:val="00DB4828"/>
    <w:rsid w:val="00DB55B9"/>
    <w:rsid w:val="00DC1AF6"/>
    <w:rsid w:val="00DC4197"/>
    <w:rsid w:val="00DC4E40"/>
    <w:rsid w:val="00DC5467"/>
    <w:rsid w:val="00DD6A61"/>
    <w:rsid w:val="00DD74C8"/>
    <w:rsid w:val="00DF1238"/>
    <w:rsid w:val="00DF2D32"/>
    <w:rsid w:val="00DF3665"/>
    <w:rsid w:val="00DF5436"/>
    <w:rsid w:val="00E02EE3"/>
    <w:rsid w:val="00E12BB0"/>
    <w:rsid w:val="00E132AD"/>
    <w:rsid w:val="00E23B2A"/>
    <w:rsid w:val="00E26973"/>
    <w:rsid w:val="00E27C7E"/>
    <w:rsid w:val="00E30783"/>
    <w:rsid w:val="00E349BA"/>
    <w:rsid w:val="00E36C4D"/>
    <w:rsid w:val="00E371AD"/>
    <w:rsid w:val="00E40670"/>
    <w:rsid w:val="00E43D43"/>
    <w:rsid w:val="00E44340"/>
    <w:rsid w:val="00E473BF"/>
    <w:rsid w:val="00E57E5C"/>
    <w:rsid w:val="00E629D6"/>
    <w:rsid w:val="00E65949"/>
    <w:rsid w:val="00E66567"/>
    <w:rsid w:val="00E66CE6"/>
    <w:rsid w:val="00E76634"/>
    <w:rsid w:val="00E80619"/>
    <w:rsid w:val="00E8156D"/>
    <w:rsid w:val="00E853AF"/>
    <w:rsid w:val="00E90FBF"/>
    <w:rsid w:val="00E921C1"/>
    <w:rsid w:val="00E948B8"/>
    <w:rsid w:val="00E97F0D"/>
    <w:rsid w:val="00EA0A99"/>
    <w:rsid w:val="00EB063E"/>
    <w:rsid w:val="00EB31B3"/>
    <w:rsid w:val="00EB7B8B"/>
    <w:rsid w:val="00EE625A"/>
    <w:rsid w:val="00EE63C8"/>
    <w:rsid w:val="00EF03BA"/>
    <w:rsid w:val="00EF04AC"/>
    <w:rsid w:val="00EF7C85"/>
    <w:rsid w:val="00F013EB"/>
    <w:rsid w:val="00F15DE8"/>
    <w:rsid w:val="00F242F5"/>
    <w:rsid w:val="00F24B69"/>
    <w:rsid w:val="00F305B6"/>
    <w:rsid w:val="00F30843"/>
    <w:rsid w:val="00F40C99"/>
    <w:rsid w:val="00F60E79"/>
    <w:rsid w:val="00F63E80"/>
    <w:rsid w:val="00F66F53"/>
    <w:rsid w:val="00F73CFB"/>
    <w:rsid w:val="00F90F59"/>
    <w:rsid w:val="00F932C9"/>
    <w:rsid w:val="00FB2DA7"/>
    <w:rsid w:val="00FB47EE"/>
    <w:rsid w:val="00FB5CE3"/>
    <w:rsid w:val="00FC385D"/>
    <w:rsid w:val="00FD2919"/>
    <w:rsid w:val="00FD2F79"/>
    <w:rsid w:val="00FE0A7A"/>
    <w:rsid w:val="00FE15BC"/>
    <w:rsid w:val="00FE5B98"/>
    <w:rsid w:val="00FF240C"/>
    <w:rsid w:val="00FF6F69"/>
    <w:rsid w:val="010922A7"/>
    <w:rsid w:val="0121166C"/>
    <w:rsid w:val="012F41F1"/>
    <w:rsid w:val="01385A8B"/>
    <w:rsid w:val="013B055D"/>
    <w:rsid w:val="016F3B3F"/>
    <w:rsid w:val="01713F10"/>
    <w:rsid w:val="01815850"/>
    <w:rsid w:val="01866BB3"/>
    <w:rsid w:val="018C4BD8"/>
    <w:rsid w:val="01967DC9"/>
    <w:rsid w:val="01B87BAA"/>
    <w:rsid w:val="01C154C3"/>
    <w:rsid w:val="01CE0C75"/>
    <w:rsid w:val="01D63896"/>
    <w:rsid w:val="01D6608B"/>
    <w:rsid w:val="01D73FB1"/>
    <w:rsid w:val="01E0373D"/>
    <w:rsid w:val="01E44958"/>
    <w:rsid w:val="01EA7863"/>
    <w:rsid w:val="020936E9"/>
    <w:rsid w:val="020D7EF5"/>
    <w:rsid w:val="020E7C68"/>
    <w:rsid w:val="022E389F"/>
    <w:rsid w:val="023615AF"/>
    <w:rsid w:val="02385821"/>
    <w:rsid w:val="02410AC0"/>
    <w:rsid w:val="02443BF3"/>
    <w:rsid w:val="0245388B"/>
    <w:rsid w:val="02511F45"/>
    <w:rsid w:val="02532529"/>
    <w:rsid w:val="025B5EE7"/>
    <w:rsid w:val="025E5B5F"/>
    <w:rsid w:val="02633B37"/>
    <w:rsid w:val="02720A4B"/>
    <w:rsid w:val="027B01C3"/>
    <w:rsid w:val="02861756"/>
    <w:rsid w:val="028979A7"/>
    <w:rsid w:val="0295277A"/>
    <w:rsid w:val="02B015DC"/>
    <w:rsid w:val="02B95838"/>
    <w:rsid w:val="02BB102D"/>
    <w:rsid w:val="02BE25D0"/>
    <w:rsid w:val="02CF128A"/>
    <w:rsid w:val="02D631E8"/>
    <w:rsid w:val="02E132C9"/>
    <w:rsid w:val="02E56B23"/>
    <w:rsid w:val="02F045FB"/>
    <w:rsid w:val="02F87454"/>
    <w:rsid w:val="02FD36C4"/>
    <w:rsid w:val="0303055C"/>
    <w:rsid w:val="031418F0"/>
    <w:rsid w:val="03304250"/>
    <w:rsid w:val="033B0785"/>
    <w:rsid w:val="034D2DB2"/>
    <w:rsid w:val="03506DA6"/>
    <w:rsid w:val="036B4D14"/>
    <w:rsid w:val="036D7BF6"/>
    <w:rsid w:val="03942A31"/>
    <w:rsid w:val="03953EF2"/>
    <w:rsid w:val="03995767"/>
    <w:rsid w:val="03AF55BC"/>
    <w:rsid w:val="03B1713F"/>
    <w:rsid w:val="03B9145E"/>
    <w:rsid w:val="03BB7FBE"/>
    <w:rsid w:val="03BC3669"/>
    <w:rsid w:val="03C230FA"/>
    <w:rsid w:val="03CC2A83"/>
    <w:rsid w:val="03E25B25"/>
    <w:rsid w:val="03E43110"/>
    <w:rsid w:val="03EC1D95"/>
    <w:rsid w:val="03FC39FC"/>
    <w:rsid w:val="04041FDA"/>
    <w:rsid w:val="0420236A"/>
    <w:rsid w:val="04267140"/>
    <w:rsid w:val="042D1325"/>
    <w:rsid w:val="043763CB"/>
    <w:rsid w:val="043F4CEA"/>
    <w:rsid w:val="0440399B"/>
    <w:rsid w:val="044A62C2"/>
    <w:rsid w:val="044E2BE0"/>
    <w:rsid w:val="04595B2A"/>
    <w:rsid w:val="045F6B9B"/>
    <w:rsid w:val="04603983"/>
    <w:rsid w:val="046B5540"/>
    <w:rsid w:val="049515AE"/>
    <w:rsid w:val="04A93FAD"/>
    <w:rsid w:val="04C05C59"/>
    <w:rsid w:val="04D373CD"/>
    <w:rsid w:val="04DA2497"/>
    <w:rsid w:val="04F04BD3"/>
    <w:rsid w:val="04F325D1"/>
    <w:rsid w:val="04FE64D1"/>
    <w:rsid w:val="050A1B62"/>
    <w:rsid w:val="050B781B"/>
    <w:rsid w:val="050D4849"/>
    <w:rsid w:val="05105A98"/>
    <w:rsid w:val="05133628"/>
    <w:rsid w:val="051C2196"/>
    <w:rsid w:val="05476208"/>
    <w:rsid w:val="054B22B7"/>
    <w:rsid w:val="054D733B"/>
    <w:rsid w:val="056A2BAE"/>
    <w:rsid w:val="05781263"/>
    <w:rsid w:val="057B4662"/>
    <w:rsid w:val="05805AFF"/>
    <w:rsid w:val="05905F3D"/>
    <w:rsid w:val="05A56F8B"/>
    <w:rsid w:val="05BB767D"/>
    <w:rsid w:val="05CD58AB"/>
    <w:rsid w:val="05D4526F"/>
    <w:rsid w:val="05D5021C"/>
    <w:rsid w:val="05DF3CD0"/>
    <w:rsid w:val="05E45A49"/>
    <w:rsid w:val="05E66279"/>
    <w:rsid w:val="05F349C8"/>
    <w:rsid w:val="0618103D"/>
    <w:rsid w:val="06194F43"/>
    <w:rsid w:val="061B7AFF"/>
    <w:rsid w:val="06260A73"/>
    <w:rsid w:val="062B582C"/>
    <w:rsid w:val="063B5203"/>
    <w:rsid w:val="064D4EC1"/>
    <w:rsid w:val="06950E23"/>
    <w:rsid w:val="06DD3E11"/>
    <w:rsid w:val="06EA62E0"/>
    <w:rsid w:val="06EF7E34"/>
    <w:rsid w:val="06F057A9"/>
    <w:rsid w:val="06FA794D"/>
    <w:rsid w:val="07011F8D"/>
    <w:rsid w:val="0703132D"/>
    <w:rsid w:val="07085D66"/>
    <w:rsid w:val="07162AE8"/>
    <w:rsid w:val="071F58FD"/>
    <w:rsid w:val="072842AC"/>
    <w:rsid w:val="072C1C3D"/>
    <w:rsid w:val="07311E65"/>
    <w:rsid w:val="073A3760"/>
    <w:rsid w:val="073F0851"/>
    <w:rsid w:val="074054F4"/>
    <w:rsid w:val="074E56C3"/>
    <w:rsid w:val="074E611A"/>
    <w:rsid w:val="07644D5F"/>
    <w:rsid w:val="0774295E"/>
    <w:rsid w:val="0777731F"/>
    <w:rsid w:val="077F6613"/>
    <w:rsid w:val="078302BD"/>
    <w:rsid w:val="07882724"/>
    <w:rsid w:val="07A71FBC"/>
    <w:rsid w:val="07C61822"/>
    <w:rsid w:val="07DE00BF"/>
    <w:rsid w:val="07F72FAE"/>
    <w:rsid w:val="08024A51"/>
    <w:rsid w:val="080A32C2"/>
    <w:rsid w:val="080F79B0"/>
    <w:rsid w:val="081128A2"/>
    <w:rsid w:val="08283803"/>
    <w:rsid w:val="082A74C0"/>
    <w:rsid w:val="0858227F"/>
    <w:rsid w:val="0876557A"/>
    <w:rsid w:val="087C6972"/>
    <w:rsid w:val="089B0FC4"/>
    <w:rsid w:val="08B5198F"/>
    <w:rsid w:val="08D956CD"/>
    <w:rsid w:val="08DD0EB6"/>
    <w:rsid w:val="08E458F6"/>
    <w:rsid w:val="08E97F67"/>
    <w:rsid w:val="090C16E9"/>
    <w:rsid w:val="092048E2"/>
    <w:rsid w:val="092B7994"/>
    <w:rsid w:val="092C25C5"/>
    <w:rsid w:val="092D429A"/>
    <w:rsid w:val="09393099"/>
    <w:rsid w:val="09414528"/>
    <w:rsid w:val="0954183F"/>
    <w:rsid w:val="096C7A70"/>
    <w:rsid w:val="0970371D"/>
    <w:rsid w:val="097F1485"/>
    <w:rsid w:val="09895887"/>
    <w:rsid w:val="09901831"/>
    <w:rsid w:val="09A32B6A"/>
    <w:rsid w:val="09B2740A"/>
    <w:rsid w:val="09CA03C7"/>
    <w:rsid w:val="09D75342"/>
    <w:rsid w:val="09D771D4"/>
    <w:rsid w:val="09D77B5B"/>
    <w:rsid w:val="09E071FF"/>
    <w:rsid w:val="09E10052"/>
    <w:rsid w:val="09ED0DAF"/>
    <w:rsid w:val="09FB1ABD"/>
    <w:rsid w:val="09FD5AE9"/>
    <w:rsid w:val="09FF3EE8"/>
    <w:rsid w:val="0A081A83"/>
    <w:rsid w:val="0A1E509B"/>
    <w:rsid w:val="0A2107C8"/>
    <w:rsid w:val="0A261E6B"/>
    <w:rsid w:val="0A31140D"/>
    <w:rsid w:val="0A35473B"/>
    <w:rsid w:val="0A3921B2"/>
    <w:rsid w:val="0A3930ED"/>
    <w:rsid w:val="0A54155C"/>
    <w:rsid w:val="0A5847B8"/>
    <w:rsid w:val="0A664A6C"/>
    <w:rsid w:val="0A6A7334"/>
    <w:rsid w:val="0A6F3E76"/>
    <w:rsid w:val="0A945A4E"/>
    <w:rsid w:val="0A9D21CB"/>
    <w:rsid w:val="0AA07CCE"/>
    <w:rsid w:val="0ABF3C75"/>
    <w:rsid w:val="0AC037E7"/>
    <w:rsid w:val="0AE47D46"/>
    <w:rsid w:val="0AE75B3C"/>
    <w:rsid w:val="0AEA2410"/>
    <w:rsid w:val="0AF463AB"/>
    <w:rsid w:val="0AF71601"/>
    <w:rsid w:val="0B0324FB"/>
    <w:rsid w:val="0B04086E"/>
    <w:rsid w:val="0B143893"/>
    <w:rsid w:val="0B1F5F0E"/>
    <w:rsid w:val="0B2052DF"/>
    <w:rsid w:val="0B30303F"/>
    <w:rsid w:val="0B31200C"/>
    <w:rsid w:val="0B360008"/>
    <w:rsid w:val="0B377C93"/>
    <w:rsid w:val="0B4436D3"/>
    <w:rsid w:val="0B4633AF"/>
    <w:rsid w:val="0B4C458A"/>
    <w:rsid w:val="0B5B5A14"/>
    <w:rsid w:val="0B5F6153"/>
    <w:rsid w:val="0B7C44D7"/>
    <w:rsid w:val="0B9844CD"/>
    <w:rsid w:val="0BB2354B"/>
    <w:rsid w:val="0BBA0C17"/>
    <w:rsid w:val="0BC3458C"/>
    <w:rsid w:val="0BC45B87"/>
    <w:rsid w:val="0BD22CD8"/>
    <w:rsid w:val="0BDC3E97"/>
    <w:rsid w:val="0BDC5011"/>
    <w:rsid w:val="0C154775"/>
    <w:rsid w:val="0C2C660E"/>
    <w:rsid w:val="0C360172"/>
    <w:rsid w:val="0C463FA6"/>
    <w:rsid w:val="0C604F67"/>
    <w:rsid w:val="0C6A5F65"/>
    <w:rsid w:val="0C7964AB"/>
    <w:rsid w:val="0C85560D"/>
    <w:rsid w:val="0C882514"/>
    <w:rsid w:val="0C931DC0"/>
    <w:rsid w:val="0C9A512F"/>
    <w:rsid w:val="0CA13DC5"/>
    <w:rsid w:val="0CB429B7"/>
    <w:rsid w:val="0CB60DC6"/>
    <w:rsid w:val="0CD164C8"/>
    <w:rsid w:val="0CD42FFC"/>
    <w:rsid w:val="0CE10AA1"/>
    <w:rsid w:val="0CE21FA1"/>
    <w:rsid w:val="0CE642FD"/>
    <w:rsid w:val="0CF80284"/>
    <w:rsid w:val="0D0B20D4"/>
    <w:rsid w:val="0D124524"/>
    <w:rsid w:val="0D1809B4"/>
    <w:rsid w:val="0D3258FB"/>
    <w:rsid w:val="0D33221E"/>
    <w:rsid w:val="0D4D3D72"/>
    <w:rsid w:val="0D4E7761"/>
    <w:rsid w:val="0D5A7C6E"/>
    <w:rsid w:val="0D630AB7"/>
    <w:rsid w:val="0D6678E9"/>
    <w:rsid w:val="0D715D7A"/>
    <w:rsid w:val="0D763921"/>
    <w:rsid w:val="0D7C6A10"/>
    <w:rsid w:val="0D81295B"/>
    <w:rsid w:val="0D824AE2"/>
    <w:rsid w:val="0D88374C"/>
    <w:rsid w:val="0DAC150D"/>
    <w:rsid w:val="0DAC5990"/>
    <w:rsid w:val="0DB71C62"/>
    <w:rsid w:val="0DB8556E"/>
    <w:rsid w:val="0DDB4C1B"/>
    <w:rsid w:val="0DE060FC"/>
    <w:rsid w:val="0DF17EB5"/>
    <w:rsid w:val="0E0D7668"/>
    <w:rsid w:val="0E156C89"/>
    <w:rsid w:val="0E1861EB"/>
    <w:rsid w:val="0E32416F"/>
    <w:rsid w:val="0E3A097D"/>
    <w:rsid w:val="0E5A5297"/>
    <w:rsid w:val="0E5B4152"/>
    <w:rsid w:val="0E6C4338"/>
    <w:rsid w:val="0E76345F"/>
    <w:rsid w:val="0E9B296A"/>
    <w:rsid w:val="0E9E29B6"/>
    <w:rsid w:val="0EA2619C"/>
    <w:rsid w:val="0EA73540"/>
    <w:rsid w:val="0EB417F9"/>
    <w:rsid w:val="0EB87D48"/>
    <w:rsid w:val="0EC04BA7"/>
    <w:rsid w:val="0EC331BF"/>
    <w:rsid w:val="0ED17BA2"/>
    <w:rsid w:val="0ED85EC8"/>
    <w:rsid w:val="0EDF36F1"/>
    <w:rsid w:val="0F1478D0"/>
    <w:rsid w:val="0F224C1B"/>
    <w:rsid w:val="0F25416B"/>
    <w:rsid w:val="0F296AC0"/>
    <w:rsid w:val="0F354655"/>
    <w:rsid w:val="0F486D1A"/>
    <w:rsid w:val="0F4A6C15"/>
    <w:rsid w:val="0F5258A1"/>
    <w:rsid w:val="0F6800E4"/>
    <w:rsid w:val="0F7134D9"/>
    <w:rsid w:val="0F8E6586"/>
    <w:rsid w:val="0FB00E60"/>
    <w:rsid w:val="0FB520C8"/>
    <w:rsid w:val="0FBA48FD"/>
    <w:rsid w:val="0FBB5408"/>
    <w:rsid w:val="0FBB5874"/>
    <w:rsid w:val="0FC13E71"/>
    <w:rsid w:val="0FCB6F30"/>
    <w:rsid w:val="0FD425DB"/>
    <w:rsid w:val="0FD63B6F"/>
    <w:rsid w:val="0FE73333"/>
    <w:rsid w:val="10025EFD"/>
    <w:rsid w:val="101747CE"/>
    <w:rsid w:val="102F0206"/>
    <w:rsid w:val="103510F8"/>
    <w:rsid w:val="103520F9"/>
    <w:rsid w:val="103B50E5"/>
    <w:rsid w:val="103F50F9"/>
    <w:rsid w:val="104204B7"/>
    <w:rsid w:val="10433D37"/>
    <w:rsid w:val="1055252C"/>
    <w:rsid w:val="105C17D3"/>
    <w:rsid w:val="106E0ACD"/>
    <w:rsid w:val="10715B46"/>
    <w:rsid w:val="10744F6E"/>
    <w:rsid w:val="10782B8D"/>
    <w:rsid w:val="10797237"/>
    <w:rsid w:val="109E0A4B"/>
    <w:rsid w:val="10B0734A"/>
    <w:rsid w:val="10BC703C"/>
    <w:rsid w:val="10C44074"/>
    <w:rsid w:val="10C913DD"/>
    <w:rsid w:val="10EC6D9B"/>
    <w:rsid w:val="10EE1672"/>
    <w:rsid w:val="10FD0026"/>
    <w:rsid w:val="11076A13"/>
    <w:rsid w:val="111B740F"/>
    <w:rsid w:val="112F4677"/>
    <w:rsid w:val="11331F47"/>
    <w:rsid w:val="113A2C85"/>
    <w:rsid w:val="113C03CA"/>
    <w:rsid w:val="1141037B"/>
    <w:rsid w:val="114F4E10"/>
    <w:rsid w:val="11503485"/>
    <w:rsid w:val="116577BB"/>
    <w:rsid w:val="117C0973"/>
    <w:rsid w:val="118C4F56"/>
    <w:rsid w:val="118E5406"/>
    <w:rsid w:val="118F1102"/>
    <w:rsid w:val="11A24F91"/>
    <w:rsid w:val="11A83737"/>
    <w:rsid w:val="11BC2E0C"/>
    <w:rsid w:val="11BD4FA1"/>
    <w:rsid w:val="11BF51F3"/>
    <w:rsid w:val="11C27289"/>
    <w:rsid w:val="11C96E3E"/>
    <w:rsid w:val="11CC72FD"/>
    <w:rsid w:val="11CE3715"/>
    <w:rsid w:val="11DD0826"/>
    <w:rsid w:val="11E10041"/>
    <w:rsid w:val="11F74EDE"/>
    <w:rsid w:val="120E2E01"/>
    <w:rsid w:val="12216040"/>
    <w:rsid w:val="123A05B0"/>
    <w:rsid w:val="124F4545"/>
    <w:rsid w:val="12503FC7"/>
    <w:rsid w:val="125334E3"/>
    <w:rsid w:val="125921B4"/>
    <w:rsid w:val="12672993"/>
    <w:rsid w:val="126864E8"/>
    <w:rsid w:val="12925D36"/>
    <w:rsid w:val="12A42456"/>
    <w:rsid w:val="12A70448"/>
    <w:rsid w:val="12AA3716"/>
    <w:rsid w:val="12AC5988"/>
    <w:rsid w:val="12BA41FD"/>
    <w:rsid w:val="12C02DB3"/>
    <w:rsid w:val="12D2633E"/>
    <w:rsid w:val="12D911D5"/>
    <w:rsid w:val="12EE3B2C"/>
    <w:rsid w:val="12F2389D"/>
    <w:rsid w:val="13033E65"/>
    <w:rsid w:val="13075468"/>
    <w:rsid w:val="1313404D"/>
    <w:rsid w:val="13174AE5"/>
    <w:rsid w:val="132A664C"/>
    <w:rsid w:val="13341C3A"/>
    <w:rsid w:val="13416801"/>
    <w:rsid w:val="13627378"/>
    <w:rsid w:val="136307FF"/>
    <w:rsid w:val="13655850"/>
    <w:rsid w:val="13702AEA"/>
    <w:rsid w:val="137D7FD8"/>
    <w:rsid w:val="137F4934"/>
    <w:rsid w:val="13872DF9"/>
    <w:rsid w:val="1388587B"/>
    <w:rsid w:val="138B0E91"/>
    <w:rsid w:val="138C59EF"/>
    <w:rsid w:val="13993DFC"/>
    <w:rsid w:val="13A473A9"/>
    <w:rsid w:val="13B5280A"/>
    <w:rsid w:val="13BC613F"/>
    <w:rsid w:val="13D516A1"/>
    <w:rsid w:val="13F161B0"/>
    <w:rsid w:val="13F55968"/>
    <w:rsid w:val="14074B59"/>
    <w:rsid w:val="14136B59"/>
    <w:rsid w:val="142166DF"/>
    <w:rsid w:val="14261E5F"/>
    <w:rsid w:val="14266AF6"/>
    <w:rsid w:val="14290F74"/>
    <w:rsid w:val="142C2CB3"/>
    <w:rsid w:val="14340042"/>
    <w:rsid w:val="143829DA"/>
    <w:rsid w:val="143A3B3A"/>
    <w:rsid w:val="143E63E0"/>
    <w:rsid w:val="14634486"/>
    <w:rsid w:val="14773A8D"/>
    <w:rsid w:val="1482064A"/>
    <w:rsid w:val="14893008"/>
    <w:rsid w:val="148A076E"/>
    <w:rsid w:val="148A71C8"/>
    <w:rsid w:val="149363ED"/>
    <w:rsid w:val="14A5642A"/>
    <w:rsid w:val="14A72FC2"/>
    <w:rsid w:val="14AB385A"/>
    <w:rsid w:val="14B27270"/>
    <w:rsid w:val="14B9203A"/>
    <w:rsid w:val="14D03989"/>
    <w:rsid w:val="14DA0816"/>
    <w:rsid w:val="14FF19C7"/>
    <w:rsid w:val="15073CA8"/>
    <w:rsid w:val="15145780"/>
    <w:rsid w:val="152877E1"/>
    <w:rsid w:val="15296FB2"/>
    <w:rsid w:val="152C4995"/>
    <w:rsid w:val="15386DED"/>
    <w:rsid w:val="153944E9"/>
    <w:rsid w:val="15445F82"/>
    <w:rsid w:val="15463159"/>
    <w:rsid w:val="154C41C9"/>
    <w:rsid w:val="154F0C43"/>
    <w:rsid w:val="154F2B67"/>
    <w:rsid w:val="156C7B3E"/>
    <w:rsid w:val="15744470"/>
    <w:rsid w:val="157B75AD"/>
    <w:rsid w:val="158C657B"/>
    <w:rsid w:val="1594706F"/>
    <w:rsid w:val="159D4F8B"/>
    <w:rsid w:val="15A03CCA"/>
    <w:rsid w:val="15BB3260"/>
    <w:rsid w:val="15BE6C5E"/>
    <w:rsid w:val="15C2342E"/>
    <w:rsid w:val="15C423A4"/>
    <w:rsid w:val="15C530E2"/>
    <w:rsid w:val="15D13ECB"/>
    <w:rsid w:val="15D2167F"/>
    <w:rsid w:val="15DF0E21"/>
    <w:rsid w:val="15E5066B"/>
    <w:rsid w:val="15F71746"/>
    <w:rsid w:val="1603143D"/>
    <w:rsid w:val="162D797C"/>
    <w:rsid w:val="162F34EA"/>
    <w:rsid w:val="16473BC2"/>
    <w:rsid w:val="16564294"/>
    <w:rsid w:val="16575D2F"/>
    <w:rsid w:val="16782163"/>
    <w:rsid w:val="168471B4"/>
    <w:rsid w:val="168F316D"/>
    <w:rsid w:val="16900269"/>
    <w:rsid w:val="16A14DF1"/>
    <w:rsid w:val="16B13CD6"/>
    <w:rsid w:val="16C77642"/>
    <w:rsid w:val="16CC63C8"/>
    <w:rsid w:val="16CD0D07"/>
    <w:rsid w:val="16D26DF8"/>
    <w:rsid w:val="16D928A1"/>
    <w:rsid w:val="16F7026A"/>
    <w:rsid w:val="16F92E7F"/>
    <w:rsid w:val="17057572"/>
    <w:rsid w:val="17064ED1"/>
    <w:rsid w:val="171F4A71"/>
    <w:rsid w:val="17221512"/>
    <w:rsid w:val="173944F5"/>
    <w:rsid w:val="175A6E25"/>
    <w:rsid w:val="176F3141"/>
    <w:rsid w:val="17717959"/>
    <w:rsid w:val="177A632A"/>
    <w:rsid w:val="178A1CBD"/>
    <w:rsid w:val="179F78CD"/>
    <w:rsid w:val="17A03D8B"/>
    <w:rsid w:val="17B502A4"/>
    <w:rsid w:val="17CC58F8"/>
    <w:rsid w:val="17CD6172"/>
    <w:rsid w:val="17D47448"/>
    <w:rsid w:val="17EA7775"/>
    <w:rsid w:val="17F449CE"/>
    <w:rsid w:val="17F468DB"/>
    <w:rsid w:val="18000504"/>
    <w:rsid w:val="180500C1"/>
    <w:rsid w:val="180A3B16"/>
    <w:rsid w:val="1834216F"/>
    <w:rsid w:val="18454054"/>
    <w:rsid w:val="185319DF"/>
    <w:rsid w:val="185825E5"/>
    <w:rsid w:val="185963B5"/>
    <w:rsid w:val="1866439D"/>
    <w:rsid w:val="186A1554"/>
    <w:rsid w:val="186B4B7F"/>
    <w:rsid w:val="187B55EA"/>
    <w:rsid w:val="18831120"/>
    <w:rsid w:val="188C22AE"/>
    <w:rsid w:val="189E1993"/>
    <w:rsid w:val="18A61B04"/>
    <w:rsid w:val="18B861A7"/>
    <w:rsid w:val="18C214FD"/>
    <w:rsid w:val="18E009D0"/>
    <w:rsid w:val="18E86A24"/>
    <w:rsid w:val="18F4587F"/>
    <w:rsid w:val="18F85F3E"/>
    <w:rsid w:val="191A0E8B"/>
    <w:rsid w:val="19292147"/>
    <w:rsid w:val="192C6934"/>
    <w:rsid w:val="192D00A5"/>
    <w:rsid w:val="195B4252"/>
    <w:rsid w:val="195B5233"/>
    <w:rsid w:val="195D7161"/>
    <w:rsid w:val="195E4A9E"/>
    <w:rsid w:val="19660C34"/>
    <w:rsid w:val="197567F9"/>
    <w:rsid w:val="19761A17"/>
    <w:rsid w:val="197E1A39"/>
    <w:rsid w:val="198C4FA5"/>
    <w:rsid w:val="19940176"/>
    <w:rsid w:val="19A55460"/>
    <w:rsid w:val="19AB39DE"/>
    <w:rsid w:val="19B337B9"/>
    <w:rsid w:val="19B54278"/>
    <w:rsid w:val="19B9364D"/>
    <w:rsid w:val="19C107E4"/>
    <w:rsid w:val="19D12273"/>
    <w:rsid w:val="19F33AED"/>
    <w:rsid w:val="19F85141"/>
    <w:rsid w:val="19FE07AD"/>
    <w:rsid w:val="19FF4DF6"/>
    <w:rsid w:val="1A161625"/>
    <w:rsid w:val="1A166C0F"/>
    <w:rsid w:val="1A2D6C7E"/>
    <w:rsid w:val="1A365642"/>
    <w:rsid w:val="1A655C9D"/>
    <w:rsid w:val="1A6A41A2"/>
    <w:rsid w:val="1AAC6358"/>
    <w:rsid w:val="1ABF7F3C"/>
    <w:rsid w:val="1AC476B2"/>
    <w:rsid w:val="1ACB68E1"/>
    <w:rsid w:val="1AD534A8"/>
    <w:rsid w:val="1ADE72F5"/>
    <w:rsid w:val="1AE15F22"/>
    <w:rsid w:val="1AE97F73"/>
    <w:rsid w:val="1AEF3583"/>
    <w:rsid w:val="1AF97962"/>
    <w:rsid w:val="1AFC3342"/>
    <w:rsid w:val="1B035776"/>
    <w:rsid w:val="1B085B22"/>
    <w:rsid w:val="1B14482E"/>
    <w:rsid w:val="1B454409"/>
    <w:rsid w:val="1B4641B9"/>
    <w:rsid w:val="1B652618"/>
    <w:rsid w:val="1B724460"/>
    <w:rsid w:val="1B73218B"/>
    <w:rsid w:val="1B7B5AF7"/>
    <w:rsid w:val="1B801014"/>
    <w:rsid w:val="1B884DC4"/>
    <w:rsid w:val="1BA83DA4"/>
    <w:rsid w:val="1BB7214A"/>
    <w:rsid w:val="1BBB6955"/>
    <w:rsid w:val="1BBE32D1"/>
    <w:rsid w:val="1BBE57DB"/>
    <w:rsid w:val="1BC05D9B"/>
    <w:rsid w:val="1BD35103"/>
    <w:rsid w:val="1BD92C52"/>
    <w:rsid w:val="1BDD6086"/>
    <w:rsid w:val="1BE15A6C"/>
    <w:rsid w:val="1BEA68AD"/>
    <w:rsid w:val="1BF27E9D"/>
    <w:rsid w:val="1BF85B61"/>
    <w:rsid w:val="1BFD681E"/>
    <w:rsid w:val="1C143808"/>
    <w:rsid w:val="1C314E69"/>
    <w:rsid w:val="1C3E43FE"/>
    <w:rsid w:val="1C463028"/>
    <w:rsid w:val="1C5E5241"/>
    <w:rsid w:val="1C6E0A79"/>
    <w:rsid w:val="1C95758C"/>
    <w:rsid w:val="1C97101A"/>
    <w:rsid w:val="1C993477"/>
    <w:rsid w:val="1C9F6ED7"/>
    <w:rsid w:val="1CA500FE"/>
    <w:rsid w:val="1CB3456E"/>
    <w:rsid w:val="1CB52ED0"/>
    <w:rsid w:val="1CB533A4"/>
    <w:rsid w:val="1CB81FC0"/>
    <w:rsid w:val="1CC15E4F"/>
    <w:rsid w:val="1CC403B1"/>
    <w:rsid w:val="1CEA69DA"/>
    <w:rsid w:val="1CFD6097"/>
    <w:rsid w:val="1D021BFF"/>
    <w:rsid w:val="1D092156"/>
    <w:rsid w:val="1D131087"/>
    <w:rsid w:val="1D1F673C"/>
    <w:rsid w:val="1D3A6D48"/>
    <w:rsid w:val="1D6A5FCD"/>
    <w:rsid w:val="1D72240C"/>
    <w:rsid w:val="1D96644C"/>
    <w:rsid w:val="1D997A67"/>
    <w:rsid w:val="1D9B668A"/>
    <w:rsid w:val="1D9C04E6"/>
    <w:rsid w:val="1DAC56A0"/>
    <w:rsid w:val="1DAE64DA"/>
    <w:rsid w:val="1DBE63CC"/>
    <w:rsid w:val="1DBF3A32"/>
    <w:rsid w:val="1DC036BC"/>
    <w:rsid w:val="1DC13FCB"/>
    <w:rsid w:val="1DF23DFF"/>
    <w:rsid w:val="1DF3687A"/>
    <w:rsid w:val="1DFF415C"/>
    <w:rsid w:val="1E1F675E"/>
    <w:rsid w:val="1E2307E2"/>
    <w:rsid w:val="1E253EFF"/>
    <w:rsid w:val="1E296939"/>
    <w:rsid w:val="1E2B22B8"/>
    <w:rsid w:val="1E326C77"/>
    <w:rsid w:val="1E411834"/>
    <w:rsid w:val="1E5E0B60"/>
    <w:rsid w:val="1E6432D4"/>
    <w:rsid w:val="1E6A657D"/>
    <w:rsid w:val="1E80011E"/>
    <w:rsid w:val="1E844320"/>
    <w:rsid w:val="1E894AE9"/>
    <w:rsid w:val="1EBA2B2E"/>
    <w:rsid w:val="1EBD0C36"/>
    <w:rsid w:val="1EC10726"/>
    <w:rsid w:val="1EC5139E"/>
    <w:rsid w:val="1EE04D43"/>
    <w:rsid w:val="1EE61C9C"/>
    <w:rsid w:val="1EE81255"/>
    <w:rsid w:val="1F065E78"/>
    <w:rsid w:val="1F0875C3"/>
    <w:rsid w:val="1F0F015E"/>
    <w:rsid w:val="1F0F5BA4"/>
    <w:rsid w:val="1F1477E2"/>
    <w:rsid w:val="1F1D615A"/>
    <w:rsid w:val="1F224204"/>
    <w:rsid w:val="1F22482F"/>
    <w:rsid w:val="1F243944"/>
    <w:rsid w:val="1F39143F"/>
    <w:rsid w:val="1F3B3ECC"/>
    <w:rsid w:val="1F420707"/>
    <w:rsid w:val="1F472835"/>
    <w:rsid w:val="1F550E6F"/>
    <w:rsid w:val="1F5F256D"/>
    <w:rsid w:val="1F630319"/>
    <w:rsid w:val="1F6A6AF9"/>
    <w:rsid w:val="1F964050"/>
    <w:rsid w:val="1FAE696D"/>
    <w:rsid w:val="1FB64338"/>
    <w:rsid w:val="1FCD0411"/>
    <w:rsid w:val="1FD87BD7"/>
    <w:rsid w:val="1FEF7DF6"/>
    <w:rsid w:val="1FFD5BEE"/>
    <w:rsid w:val="20215D61"/>
    <w:rsid w:val="203057F8"/>
    <w:rsid w:val="207072F1"/>
    <w:rsid w:val="20864F08"/>
    <w:rsid w:val="208C0B8F"/>
    <w:rsid w:val="208C5199"/>
    <w:rsid w:val="20AE54A8"/>
    <w:rsid w:val="20B53DFF"/>
    <w:rsid w:val="20BD4324"/>
    <w:rsid w:val="20C95670"/>
    <w:rsid w:val="20EC337E"/>
    <w:rsid w:val="21015211"/>
    <w:rsid w:val="210428E1"/>
    <w:rsid w:val="211A6FC4"/>
    <w:rsid w:val="2128361B"/>
    <w:rsid w:val="2139636B"/>
    <w:rsid w:val="21455DA4"/>
    <w:rsid w:val="2145625A"/>
    <w:rsid w:val="215F2505"/>
    <w:rsid w:val="216278F1"/>
    <w:rsid w:val="216471BF"/>
    <w:rsid w:val="21680DD5"/>
    <w:rsid w:val="216E4C4C"/>
    <w:rsid w:val="2173382E"/>
    <w:rsid w:val="2179305F"/>
    <w:rsid w:val="218C15C3"/>
    <w:rsid w:val="21A77C55"/>
    <w:rsid w:val="21CB7F7D"/>
    <w:rsid w:val="21D342CD"/>
    <w:rsid w:val="21DE0E31"/>
    <w:rsid w:val="21E40288"/>
    <w:rsid w:val="21FD3676"/>
    <w:rsid w:val="2217048C"/>
    <w:rsid w:val="22343938"/>
    <w:rsid w:val="22431DF1"/>
    <w:rsid w:val="22906329"/>
    <w:rsid w:val="22B56889"/>
    <w:rsid w:val="22B97967"/>
    <w:rsid w:val="22BA70B5"/>
    <w:rsid w:val="22BD0CB5"/>
    <w:rsid w:val="22C0716F"/>
    <w:rsid w:val="22CE5CD3"/>
    <w:rsid w:val="22D429F0"/>
    <w:rsid w:val="22D9781D"/>
    <w:rsid w:val="22DF361F"/>
    <w:rsid w:val="22E713B9"/>
    <w:rsid w:val="22EE6215"/>
    <w:rsid w:val="22F866E1"/>
    <w:rsid w:val="23030EEE"/>
    <w:rsid w:val="2305204E"/>
    <w:rsid w:val="231132FF"/>
    <w:rsid w:val="23303366"/>
    <w:rsid w:val="23377027"/>
    <w:rsid w:val="23412870"/>
    <w:rsid w:val="2346235E"/>
    <w:rsid w:val="234B6811"/>
    <w:rsid w:val="2358156F"/>
    <w:rsid w:val="236D6285"/>
    <w:rsid w:val="23877586"/>
    <w:rsid w:val="238969B3"/>
    <w:rsid w:val="238E6718"/>
    <w:rsid w:val="2395669A"/>
    <w:rsid w:val="239C0C75"/>
    <w:rsid w:val="23A04589"/>
    <w:rsid w:val="23A40FD6"/>
    <w:rsid w:val="23A466E8"/>
    <w:rsid w:val="23B407A2"/>
    <w:rsid w:val="23C22835"/>
    <w:rsid w:val="23CD36CA"/>
    <w:rsid w:val="23D06182"/>
    <w:rsid w:val="23D733D9"/>
    <w:rsid w:val="23D82947"/>
    <w:rsid w:val="23EB34F9"/>
    <w:rsid w:val="24035A25"/>
    <w:rsid w:val="2413024C"/>
    <w:rsid w:val="24152ACA"/>
    <w:rsid w:val="242B23DC"/>
    <w:rsid w:val="24477B44"/>
    <w:rsid w:val="24504689"/>
    <w:rsid w:val="24651A39"/>
    <w:rsid w:val="246F7795"/>
    <w:rsid w:val="24811448"/>
    <w:rsid w:val="248A0B25"/>
    <w:rsid w:val="249C779D"/>
    <w:rsid w:val="249E44CA"/>
    <w:rsid w:val="24A7352D"/>
    <w:rsid w:val="24A95EE0"/>
    <w:rsid w:val="24AB16BF"/>
    <w:rsid w:val="24BB26A2"/>
    <w:rsid w:val="24DE36B6"/>
    <w:rsid w:val="24F82EC3"/>
    <w:rsid w:val="252202D5"/>
    <w:rsid w:val="25224947"/>
    <w:rsid w:val="254519CA"/>
    <w:rsid w:val="2553736C"/>
    <w:rsid w:val="25546D7F"/>
    <w:rsid w:val="256A5C6B"/>
    <w:rsid w:val="25700BC3"/>
    <w:rsid w:val="25837CB8"/>
    <w:rsid w:val="25960C2E"/>
    <w:rsid w:val="259A1F36"/>
    <w:rsid w:val="25A308DD"/>
    <w:rsid w:val="25CB59E7"/>
    <w:rsid w:val="25D93DD2"/>
    <w:rsid w:val="25D9640B"/>
    <w:rsid w:val="25E60C6A"/>
    <w:rsid w:val="25E92311"/>
    <w:rsid w:val="25EE29DA"/>
    <w:rsid w:val="25F7343A"/>
    <w:rsid w:val="261114A5"/>
    <w:rsid w:val="261643A1"/>
    <w:rsid w:val="2622496D"/>
    <w:rsid w:val="2635037A"/>
    <w:rsid w:val="26365240"/>
    <w:rsid w:val="263A749F"/>
    <w:rsid w:val="263B34B1"/>
    <w:rsid w:val="26466E1E"/>
    <w:rsid w:val="26472CF7"/>
    <w:rsid w:val="264B242F"/>
    <w:rsid w:val="2656416B"/>
    <w:rsid w:val="26591245"/>
    <w:rsid w:val="265F40C2"/>
    <w:rsid w:val="26722306"/>
    <w:rsid w:val="267C4F5C"/>
    <w:rsid w:val="268838D8"/>
    <w:rsid w:val="269574B9"/>
    <w:rsid w:val="26984255"/>
    <w:rsid w:val="26BE624E"/>
    <w:rsid w:val="26BE75ED"/>
    <w:rsid w:val="26C73C55"/>
    <w:rsid w:val="26D47812"/>
    <w:rsid w:val="26F86B1C"/>
    <w:rsid w:val="26FA456B"/>
    <w:rsid w:val="27043B3D"/>
    <w:rsid w:val="27082A96"/>
    <w:rsid w:val="270A61EA"/>
    <w:rsid w:val="271201D7"/>
    <w:rsid w:val="271279B6"/>
    <w:rsid w:val="271574EB"/>
    <w:rsid w:val="27193EEA"/>
    <w:rsid w:val="2724048C"/>
    <w:rsid w:val="272C37C7"/>
    <w:rsid w:val="27337F1E"/>
    <w:rsid w:val="27341D50"/>
    <w:rsid w:val="274E0675"/>
    <w:rsid w:val="276C31F9"/>
    <w:rsid w:val="27921300"/>
    <w:rsid w:val="279677D6"/>
    <w:rsid w:val="279B1E7A"/>
    <w:rsid w:val="27B34B17"/>
    <w:rsid w:val="27BA2691"/>
    <w:rsid w:val="27D10DB4"/>
    <w:rsid w:val="27D64F4C"/>
    <w:rsid w:val="27E35684"/>
    <w:rsid w:val="27E96CA3"/>
    <w:rsid w:val="28117D26"/>
    <w:rsid w:val="281F56B7"/>
    <w:rsid w:val="2829733C"/>
    <w:rsid w:val="283C0691"/>
    <w:rsid w:val="285646DC"/>
    <w:rsid w:val="285F7FDE"/>
    <w:rsid w:val="28616AD6"/>
    <w:rsid w:val="286363AA"/>
    <w:rsid w:val="286A4063"/>
    <w:rsid w:val="28824775"/>
    <w:rsid w:val="288D6E53"/>
    <w:rsid w:val="28A32E39"/>
    <w:rsid w:val="28B458B4"/>
    <w:rsid w:val="28B5505B"/>
    <w:rsid w:val="28BD5D02"/>
    <w:rsid w:val="28C4547E"/>
    <w:rsid w:val="28C66C4C"/>
    <w:rsid w:val="28D2370F"/>
    <w:rsid w:val="28D66108"/>
    <w:rsid w:val="28D76D98"/>
    <w:rsid w:val="28DA116C"/>
    <w:rsid w:val="28DC267E"/>
    <w:rsid w:val="28F531BC"/>
    <w:rsid w:val="28FC3AE3"/>
    <w:rsid w:val="28FD0222"/>
    <w:rsid w:val="29053906"/>
    <w:rsid w:val="290D3000"/>
    <w:rsid w:val="29242E39"/>
    <w:rsid w:val="292756D2"/>
    <w:rsid w:val="29300383"/>
    <w:rsid w:val="29333205"/>
    <w:rsid w:val="294D2BB7"/>
    <w:rsid w:val="295403E9"/>
    <w:rsid w:val="297F5466"/>
    <w:rsid w:val="29852196"/>
    <w:rsid w:val="298E64AD"/>
    <w:rsid w:val="2999446A"/>
    <w:rsid w:val="299A22A0"/>
    <w:rsid w:val="29B9024C"/>
    <w:rsid w:val="29D83573"/>
    <w:rsid w:val="29DE4B09"/>
    <w:rsid w:val="29EB3393"/>
    <w:rsid w:val="29FD08AE"/>
    <w:rsid w:val="2A0B1BDC"/>
    <w:rsid w:val="2A0E67EA"/>
    <w:rsid w:val="2A1B1FD5"/>
    <w:rsid w:val="2A225DF1"/>
    <w:rsid w:val="2A247DBB"/>
    <w:rsid w:val="2A2D6BCE"/>
    <w:rsid w:val="2A36189D"/>
    <w:rsid w:val="2A5F057B"/>
    <w:rsid w:val="2A62634D"/>
    <w:rsid w:val="2A6C0CD7"/>
    <w:rsid w:val="2A6C63DD"/>
    <w:rsid w:val="2A74358B"/>
    <w:rsid w:val="2A8F1B6F"/>
    <w:rsid w:val="2A920E4F"/>
    <w:rsid w:val="2AA15920"/>
    <w:rsid w:val="2AA42CAA"/>
    <w:rsid w:val="2AA91B1B"/>
    <w:rsid w:val="2AB62C68"/>
    <w:rsid w:val="2ABB0FE1"/>
    <w:rsid w:val="2ABD2B21"/>
    <w:rsid w:val="2AC12920"/>
    <w:rsid w:val="2AE874E1"/>
    <w:rsid w:val="2AF01380"/>
    <w:rsid w:val="2AF71611"/>
    <w:rsid w:val="2AF84EE9"/>
    <w:rsid w:val="2B0C478D"/>
    <w:rsid w:val="2B0E5E8E"/>
    <w:rsid w:val="2B1254AA"/>
    <w:rsid w:val="2B1A4169"/>
    <w:rsid w:val="2B2D77B7"/>
    <w:rsid w:val="2B3019DE"/>
    <w:rsid w:val="2B30310E"/>
    <w:rsid w:val="2B3324EA"/>
    <w:rsid w:val="2B3705E9"/>
    <w:rsid w:val="2B3C2EE0"/>
    <w:rsid w:val="2B3F7A9A"/>
    <w:rsid w:val="2B4104F9"/>
    <w:rsid w:val="2B425E22"/>
    <w:rsid w:val="2B4A3258"/>
    <w:rsid w:val="2B4D0092"/>
    <w:rsid w:val="2B6D415A"/>
    <w:rsid w:val="2B767B6B"/>
    <w:rsid w:val="2B841E1B"/>
    <w:rsid w:val="2B852294"/>
    <w:rsid w:val="2B88793B"/>
    <w:rsid w:val="2B997A90"/>
    <w:rsid w:val="2BB457BA"/>
    <w:rsid w:val="2BBA49E9"/>
    <w:rsid w:val="2BD2303C"/>
    <w:rsid w:val="2BE459F6"/>
    <w:rsid w:val="2C0379A4"/>
    <w:rsid w:val="2C3C1CD5"/>
    <w:rsid w:val="2C465F70"/>
    <w:rsid w:val="2C4D69F1"/>
    <w:rsid w:val="2C645648"/>
    <w:rsid w:val="2C7C387A"/>
    <w:rsid w:val="2C7F461F"/>
    <w:rsid w:val="2C8425B3"/>
    <w:rsid w:val="2C933BE3"/>
    <w:rsid w:val="2C9A3FC4"/>
    <w:rsid w:val="2CA65F4C"/>
    <w:rsid w:val="2CAD55DC"/>
    <w:rsid w:val="2CB1045F"/>
    <w:rsid w:val="2CB845AC"/>
    <w:rsid w:val="2CBB37D4"/>
    <w:rsid w:val="2CBF274A"/>
    <w:rsid w:val="2CBF5993"/>
    <w:rsid w:val="2CCA5925"/>
    <w:rsid w:val="2CE270A1"/>
    <w:rsid w:val="2CE77DB3"/>
    <w:rsid w:val="2CF5478F"/>
    <w:rsid w:val="2CF9016F"/>
    <w:rsid w:val="2D04205E"/>
    <w:rsid w:val="2D0E7AF7"/>
    <w:rsid w:val="2D1E095C"/>
    <w:rsid w:val="2D392576"/>
    <w:rsid w:val="2D3C0300"/>
    <w:rsid w:val="2D5B4C0F"/>
    <w:rsid w:val="2D5E52A6"/>
    <w:rsid w:val="2D80355B"/>
    <w:rsid w:val="2D8B433A"/>
    <w:rsid w:val="2D9014A4"/>
    <w:rsid w:val="2D9F09F5"/>
    <w:rsid w:val="2DA712A8"/>
    <w:rsid w:val="2DB15188"/>
    <w:rsid w:val="2DB15E0A"/>
    <w:rsid w:val="2DCB34FF"/>
    <w:rsid w:val="2DCC69F6"/>
    <w:rsid w:val="2DE35181"/>
    <w:rsid w:val="2DEE40CB"/>
    <w:rsid w:val="2DFD7A2A"/>
    <w:rsid w:val="2DFE031F"/>
    <w:rsid w:val="2E077853"/>
    <w:rsid w:val="2E1B7727"/>
    <w:rsid w:val="2E2E6EC9"/>
    <w:rsid w:val="2E306418"/>
    <w:rsid w:val="2E6008BD"/>
    <w:rsid w:val="2E6D4CAE"/>
    <w:rsid w:val="2E74150E"/>
    <w:rsid w:val="2E7B4D86"/>
    <w:rsid w:val="2E7D6C10"/>
    <w:rsid w:val="2E953A53"/>
    <w:rsid w:val="2E9723B9"/>
    <w:rsid w:val="2EA612C4"/>
    <w:rsid w:val="2EAB6468"/>
    <w:rsid w:val="2EF43DC0"/>
    <w:rsid w:val="2EF95B92"/>
    <w:rsid w:val="2F192BEA"/>
    <w:rsid w:val="2F1A58C1"/>
    <w:rsid w:val="2F283402"/>
    <w:rsid w:val="2F3820AE"/>
    <w:rsid w:val="2F467C1E"/>
    <w:rsid w:val="2F497304"/>
    <w:rsid w:val="2F651F62"/>
    <w:rsid w:val="2F71406F"/>
    <w:rsid w:val="2F7B047E"/>
    <w:rsid w:val="2F9A6AC0"/>
    <w:rsid w:val="2FC308BC"/>
    <w:rsid w:val="2FD12A28"/>
    <w:rsid w:val="2FF55497"/>
    <w:rsid w:val="30067708"/>
    <w:rsid w:val="300871FE"/>
    <w:rsid w:val="300F5DE9"/>
    <w:rsid w:val="30130062"/>
    <w:rsid w:val="3022162A"/>
    <w:rsid w:val="3034687E"/>
    <w:rsid w:val="303C512C"/>
    <w:rsid w:val="30436FBA"/>
    <w:rsid w:val="30462BF3"/>
    <w:rsid w:val="305B3A07"/>
    <w:rsid w:val="30635D0D"/>
    <w:rsid w:val="30637253"/>
    <w:rsid w:val="3079448B"/>
    <w:rsid w:val="307A6E13"/>
    <w:rsid w:val="30884EC6"/>
    <w:rsid w:val="308A5E3F"/>
    <w:rsid w:val="308C103B"/>
    <w:rsid w:val="3091102F"/>
    <w:rsid w:val="30935F71"/>
    <w:rsid w:val="309B6DA7"/>
    <w:rsid w:val="30A06DF8"/>
    <w:rsid w:val="30AC4667"/>
    <w:rsid w:val="30B6257D"/>
    <w:rsid w:val="30B93DD7"/>
    <w:rsid w:val="30E829A2"/>
    <w:rsid w:val="30E87D95"/>
    <w:rsid w:val="30EA3353"/>
    <w:rsid w:val="30EB3951"/>
    <w:rsid w:val="30F2165E"/>
    <w:rsid w:val="30FE13DC"/>
    <w:rsid w:val="31021D40"/>
    <w:rsid w:val="31284663"/>
    <w:rsid w:val="31301162"/>
    <w:rsid w:val="313E5C07"/>
    <w:rsid w:val="31476781"/>
    <w:rsid w:val="315548AF"/>
    <w:rsid w:val="31557B93"/>
    <w:rsid w:val="316875CF"/>
    <w:rsid w:val="317E24A7"/>
    <w:rsid w:val="319319B7"/>
    <w:rsid w:val="31B46BC4"/>
    <w:rsid w:val="31C45926"/>
    <w:rsid w:val="31C85ABB"/>
    <w:rsid w:val="31CF4DB0"/>
    <w:rsid w:val="31E2073C"/>
    <w:rsid w:val="31FC7F18"/>
    <w:rsid w:val="321A3A88"/>
    <w:rsid w:val="32252375"/>
    <w:rsid w:val="322A05A2"/>
    <w:rsid w:val="323C0139"/>
    <w:rsid w:val="324E0F3D"/>
    <w:rsid w:val="324F6762"/>
    <w:rsid w:val="32511739"/>
    <w:rsid w:val="32523699"/>
    <w:rsid w:val="32713DBA"/>
    <w:rsid w:val="32725049"/>
    <w:rsid w:val="329D070B"/>
    <w:rsid w:val="32C27E6F"/>
    <w:rsid w:val="32C6391A"/>
    <w:rsid w:val="32DD79AC"/>
    <w:rsid w:val="32F81AC9"/>
    <w:rsid w:val="32FC0FC0"/>
    <w:rsid w:val="330073CC"/>
    <w:rsid w:val="3301513E"/>
    <w:rsid w:val="330557C3"/>
    <w:rsid w:val="33213B3A"/>
    <w:rsid w:val="332F7A04"/>
    <w:rsid w:val="333231CA"/>
    <w:rsid w:val="333A0650"/>
    <w:rsid w:val="33796F81"/>
    <w:rsid w:val="338226ED"/>
    <w:rsid w:val="33A07529"/>
    <w:rsid w:val="33AD051A"/>
    <w:rsid w:val="33B2468A"/>
    <w:rsid w:val="33C9638E"/>
    <w:rsid w:val="33CC362C"/>
    <w:rsid w:val="33D62FDC"/>
    <w:rsid w:val="33ED12AD"/>
    <w:rsid w:val="33F2210A"/>
    <w:rsid w:val="33F60984"/>
    <w:rsid w:val="34020732"/>
    <w:rsid w:val="34023D32"/>
    <w:rsid w:val="3411778E"/>
    <w:rsid w:val="341A5499"/>
    <w:rsid w:val="34393BA8"/>
    <w:rsid w:val="345F1A3D"/>
    <w:rsid w:val="34635BDA"/>
    <w:rsid w:val="34665C02"/>
    <w:rsid w:val="346A1637"/>
    <w:rsid w:val="34925221"/>
    <w:rsid w:val="34C46C9E"/>
    <w:rsid w:val="34D23D06"/>
    <w:rsid w:val="34DA18C6"/>
    <w:rsid w:val="34DA207D"/>
    <w:rsid w:val="34E10AE6"/>
    <w:rsid w:val="34E27680"/>
    <w:rsid w:val="34F17A3C"/>
    <w:rsid w:val="34F45E20"/>
    <w:rsid w:val="34F4743A"/>
    <w:rsid w:val="350027D4"/>
    <w:rsid w:val="35011425"/>
    <w:rsid w:val="350A43A7"/>
    <w:rsid w:val="35176D17"/>
    <w:rsid w:val="352C7391"/>
    <w:rsid w:val="352E0872"/>
    <w:rsid w:val="35375368"/>
    <w:rsid w:val="35394C41"/>
    <w:rsid w:val="3565417B"/>
    <w:rsid w:val="356D4EF1"/>
    <w:rsid w:val="35752BB8"/>
    <w:rsid w:val="357716E7"/>
    <w:rsid w:val="357A0435"/>
    <w:rsid w:val="35830E2A"/>
    <w:rsid w:val="35876DC2"/>
    <w:rsid w:val="359265DD"/>
    <w:rsid w:val="35AE715C"/>
    <w:rsid w:val="35B0244E"/>
    <w:rsid w:val="35BC4339"/>
    <w:rsid w:val="35BF169C"/>
    <w:rsid w:val="35D47006"/>
    <w:rsid w:val="35D65417"/>
    <w:rsid w:val="35EF29D0"/>
    <w:rsid w:val="35F721FF"/>
    <w:rsid w:val="3601608A"/>
    <w:rsid w:val="362A0508"/>
    <w:rsid w:val="362D1D57"/>
    <w:rsid w:val="364A0F47"/>
    <w:rsid w:val="365F6810"/>
    <w:rsid w:val="365F7DFC"/>
    <w:rsid w:val="36651256"/>
    <w:rsid w:val="36847A06"/>
    <w:rsid w:val="368B307C"/>
    <w:rsid w:val="36910587"/>
    <w:rsid w:val="369E0DB3"/>
    <w:rsid w:val="36B14785"/>
    <w:rsid w:val="36CF0754"/>
    <w:rsid w:val="36DE64C4"/>
    <w:rsid w:val="36DF409E"/>
    <w:rsid w:val="36F51FAF"/>
    <w:rsid w:val="36F54944"/>
    <w:rsid w:val="36FA4997"/>
    <w:rsid w:val="36FB2A22"/>
    <w:rsid w:val="3704103B"/>
    <w:rsid w:val="37111D27"/>
    <w:rsid w:val="371A29EA"/>
    <w:rsid w:val="37217CEB"/>
    <w:rsid w:val="373C3727"/>
    <w:rsid w:val="374B595F"/>
    <w:rsid w:val="37624656"/>
    <w:rsid w:val="376B527C"/>
    <w:rsid w:val="37960F6C"/>
    <w:rsid w:val="379A173C"/>
    <w:rsid w:val="379B06DA"/>
    <w:rsid w:val="37B378A3"/>
    <w:rsid w:val="37B46008"/>
    <w:rsid w:val="37CA2AE0"/>
    <w:rsid w:val="37EB16BC"/>
    <w:rsid w:val="38032903"/>
    <w:rsid w:val="380524A8"/>
    <w:rsid w:val="380A05F1"/>
    <w:rsid w:val="38286CC9"/>
    <w:rsid w:val="382C4A0B"/>
    <w:rsid w:val="38324A0A"/>
    <w:rsid w:val="38637482"/>
    <w:rsid w:val="38710670"/>
    <w:rsid w:val="388C5B0D"/>
    <w:rsid w:val="38955A93"/>
    <w:rsid w:val="38A02D03"/>
    <w:rsid w:val="38A17C26"/>
    <w:rsid w:val="38A64735"/>
    <w:rsid w:val="38AB2B6D"/>
    <w:rsid w:val="38B7641D"/>
    <w:rsid w:val="38CA4F41"/>
    <w:rsid w:val="38D45A2D"/>
    <w:rsid w:val="38D7554D"/>
    <w:rsid w:val="38D92CF8"/>
    <w:rsid w:val="38E250CA"/>
    <w:rsid w:val="38F20C5E"/>
    <w:rsid w:val="38F87A8B"/>
    <w:rsid w:val="39114149"/>
    <w:rsid w:val="3924441D"/>
    <w:rsid w:val="3937707F"/>
    <w:rsid w:val="394B0B2F"/>
    <w:rsid w:val="39524869"/>
    <w:rsid w:val="39567A01"/>
    <w:rsid w:val="39676BAE"/>
    <w:rsid w:val="397C37B9"/>
    <w:rsid w:val="3983644B"/>
    <w:rsid w:val="398F1DF6"/>
    <w:rsid w:val="3991089E"/>
    <w:rsid w:val="39956C6E"/>
    <w:rsid w:val="39A13EE2"/>
    <w:rsid w:val="39B141FF"/>
    <w:rsid w:val="39C856B8"/>
    <w:rsid w:val="39E9082C"/>
    <w:rsid w:val="39F06E3D"/>
    <w:rsid w:val="39FF78C2"/>
    <w:rsid w:val="3A2160C5"/>
    <w:rsid w:val="3A3556CD"/>
    <w:rsid w:val="3A3F2FFF"/>
    <w:rsid w:val="3A4702CD"/>
    <w:rsid w:val="3A5404A6"/>
    <w:rsid w:val="3A6A181A"/>
    <w:rsid w:val="3A6F5AD3"/>
    <w:rsid w:val="3A7252D2"/>
    <w:rsid w:val="3A7A2D59"/>
    <w:rsid w:val="3A7B5C44"/>
    <w:rsid w:val="3A7C7082"/>
    <w:rsid w:val="3A98214B"/>
    <w:rsid w:val="3A9C71E3"/>
    <w:rsid w:val="3ACD3B57"/>
    <w:rsid w:val="3ACD4864"/>
    <w:rsid w:val="3ADD5BE8"/>
    <w:rsid w:val="3AF869AF"/>
    <w:rsid w:val="3B072A0F"/>
    <w:rsid w:val="3B0F0CAD"/>
    <w:rsid w:val="3B2021AE"/>
    <w:rsid w:val="3B2D3DB8"/>
    <w:rsid w:val="3B304DB0"/>
    <w:rsid w:val="3B351433"/>
    <w:rsid w:val="3B3E3F49"/>
    <w:rsid w:val="3B422DA1"/>
    <w:rsid w:val="3B4801C4"/>
    <w:rsid w:val="3B4E5048"/>
    <w:rsid w:val="3B622F1E"/>
    <w:rsid w:val="3B68392B"/>
    <w:rsid w:val="3B7719A7"/>
    <w:rsid w:val="3B890F66"/>
    <w:rsid w:val="3B9860C3"/>
    <w:rsid w:val="3B9C1479"/>
    <w:rsid w:val="3BA96747"/>
    <w:rsid w:val="3BB7798B"/>
    <w:rsid w:val="3BB87737"/>
    <w:rsid w:val="3BBA1430"/>
    <w:rsid w:val="3BC34C2F"/>
    <w:rsid w:val="3BE11997"/>
    <w:rsid w:val="3BE339CA"/>
    <w:rsid w:val="3BE54658"/>
    <w:rsid w:val="3BEF639B"/>
    <w:rsid w:val="3BF84C04"/>
    <w:rsid w:val="3C14786C"/>
    <w:rsid w:val="3C185A05"/>
    <w:rsid w:val="3C3519B4"/>
    <w:rsid w:val="3C464DF8"/>
    <w:rsid w:val="3C4D4F3F"/>
    <w:rsid w:val="3C4F14A1"/>
    <w:rsid w:val="3C613E3A"/>
    <w:rsid w:val="3C712D79"/>
    <w:rsid w:val="3C753F57"/>
    <w:rsid w:val="3C7A1C09"/>
    <w:rsid w:val="3C7D5D63"/>
    <w:rsid w:val="3C8F7312"/>
    <w:rsid w:val="3C94106D"/>
    <w:rsid w:val="3CB3573C"/>
    <w:rsid w:val="3CDE7EA7"/>
    <w:rsid w:val="3CE0370E"/>
    <w:rsid w:val="3CEF6007"/>
    <w:rsid w:val="3CF95057"/>
    <w:rsid w:val="3CFA0A3B"/>
    <w:rsid w:val="3D0A1093"/>
    <w:rsid w:val="3D0F0E6D"/>
    <w:rsid w:val="3D116F14"/>
    <w:rsid w:val="3D123054"/>
    <w:rsid w:val="3D1964BB"/>
    <w:rsid w:val="3D1A30C6"/>
    <w:rsid w:val="3D221BCD"/>
    <w:rsid w:val="3D23672F"/>
    <w:rsid w:val="3D363C36"/>
    <w:rsid w:val="3D6E5A2C"/>
    <w:rsid w:val="3D741982"/>
    <w:rsid w:val="3D8756EB"/>
    <w:rsid w:val="3D8C370E"/>
    <w:rsid w:val="3DAC3EF8"/>
    <w:rsid w:val="3DB86D41"/>
    <w:rsid w:val="3DBD0390"/>
    <w:rsid w:val="3DE47D9B"/>
    <w:rsid w:val="3DE81DE3"/>
    <w:rsid w:val="3DE92FD7"/>
    <w:rsid w:val="3E141091"/>
    <w:rsid w:val="3E1620EB"/>
    <w:rsid w:val="3E1E73E8"/>
    <w:rsid w:val="3E1E7B5A"/>
    <w:rsid w:val="3E235A0F"/>
    <w:rsid w:val="3E2C5F9F"/>
    <w:rsid w:val="3E3A59A8"/>
    <w:rsid w:val="3E4B65C3"/>
    <w:rsid w:val="3E4D5D37"/>
    <w:rsid w:val="3E6E3609"/>
    <w:rsid w:val="3E6F4748"/>
    <w:rsid w:val="3E7B0B70"/>
    <w:rsid w:val="3E87290E"/>
    <w:rsid w:val="3EA322E8"/>
    <w:rsid w:val="3EA572C5"/>
    <w:rsid w:val="3EBF6F47"/>
    <w:rsid w:val="3ECB0A52"/>
    <w:rsid w:val="3EF26D09"/>
    <w:rsid w:val="3F025549"/>
    <w:rsid w:val="3F0538C0"/>
    <w:rsid w:val="3F1362C3"/>
    <w:rsid w:val="3F155989"/>
    <w:rsid w:val="3F195095"/>
    <w:rsid w:val="3F3218BA"/>
    <w:rsid w:val="3F502920"/>
    <w:rsid w:val="3F547BAC"/>
    <w:rsid w:val="3F6E1B2C"/>
    <w:rsid w:val="3F710881"/>
    <w:rsid w:val="3F731DC5"/>
    <w:rsid w:val="3F7FF666"/>
    <w:rsid w:val="3F835149"/>
    <w:rsid w:val="3FAA57D9"/>
    <w:rsid w:val="3FAB3485"/>
    <w:rsid w:val="3FB975D4"/>
    <w:rsid w:val="3FBC2B1A"/>
    <w:rsid w:val="3FC8061C"/>
    <w:rsid w:val="3FD36CE3"/>
    <w:rsid w:val="3FE64998"/>
    <w:rsid w:val="3FEE5249"/>
    <w:rsid w:val="3FFEC5DF"/>
    <w:rsid w:val="3FFFB94F"/>
    <w:rsid w:val="40127C85"/>
    <w:rsid w:val="40155E3B"/>
    <w:rsid w:val="401C5365"/>
    <w:rsid w:val="402E7D09"/>
    <w:rsid w:val="4032176E"/>
    <w:rsid w:val="403730C1"/>
    <w:rsid w:val="403B665F"/>
    <w:rsid w:val="40404EC7"/>
    <w:rsid w:val="40592C58"/>
    <w:rsid w:val="405B2B7E"/>
    <w:rsid w:val="405F3C4D"/>
    <w:rsid w:val="40625AF1"/>
    <w:rsid w:val="406C697E"/>
    <w:rsid w:val="4084538D"/>
    <w:rsid w:val="40873829"/>
    <w:rsid w:val="40BD45CB"/>
    <w:rsid w:val="40BF7626"/>
    <w:rsid w:val="40C076C0"/>
    <w:rsid w:val="40C54369"/>
    <w:rsid w:val="40CC1EAE"/>
    <w:rsid w:val="40CF6116"/>
    <w:rsid w:val="40DF6392"/>
    <w:rsid w:val="40E6121F"/>
    <w:rsid w:val="40F63585"/>
    <w:rsid w:val="41027391"/>
    <w:rsid w:val="41032DE2"/>
    <w:rsid w:val="410B59DE"/>
    <w:rsid w:val="41193AB5"/>
    <w:rsid w:val="412059E2"/>
    <w:rsid w:val="41225622"/>
    <w:rsid w:val="412776C2"/>
    <w:rsid w:val="41320BB8"/>
    <w:rsid w:val="414E2B07"/>
    <w:rsid w:val="415465BA"/>
    <w:rsid w:val="4162397D"/>
    <w:rsid w:val="41645709"/>
    <w:rsid w:val="41645BB2"/>
    <w:rsid w:val="417E38F1"/>
    <w:rsid w:val="41860236"/>
    <w:rsid w:val="41976BDC"/>
    <w:rsid w:val="41A53138"/>
    <w:rsid w:val="41AE2CE8"/>
    <w:rsid w:val="41DE110C"/>
    <w:rsid w:val="41E062FF"/>
    <w:rsid w:val="41EA3241"/>
    <w:rsid w:val="422139D4"/>
    <w:rsid w:val="423B2047"/>
    <w:rsid w:val="423B3A9C"/>
    <w:rsid w:val="424566C9"/>
    <w:rsid w:val="426024F9"/>
    <w:rsid w:val="426A298F"/>
    <w:rsid w:val="42741E98"/>
    <w:rsid w:val="4277289F"/>
    <w:rsid w:val="427E24FC"/>
    <w:rsid w:val="42816B70"/>
    <w:rsid w:val="42A94F05"/>
    <w:rsid w:val="42C537A3"/>
    <w:rsid w:val="42C72342"/>
    <w:rsid w:val="42CA43B1"/>
    <w:rsid w:val="42D61474"/>
    <w:rsid w:val="42DB6F64"/>
    <w:rsid w:val="42E575D7"/>
    <w:rsid w:val="42F10317"/>
    <w:rsid w:val="42F92241"/>
    <w:rsid w:val="42FB244D"/>
    <w:rsid w:val="430951B2"/>
    <w:rsid w:val="43206A0B"/>
    <w:rsid w:val="43265998"/>
    <w:rsid w:val="434702B8"/>
    <w:rsid w:val="435D5228"/>
    <w:rsid w:val="43645A60"/>
    <w:rsid w:val="43A34A9C"/>
    <w:rsid w:val="43B97E44"/>
    <w:rsid w:val="43BD6390"/>
    <w:rsid w:val="43D35BCD"/>
    <w:rsid w:val="43F44596"/>
    <w:rsid w:val="43F86B4C"/>
    <w:rsid w:val="43FA223F"/>
    <w:rsid w:val="44022AC4"/>
    <w:rsid w:val="44097D8F"/>
    <w:rsid w:val="4411490E"/>
    <w:rsid w:val="441749E7"/>
    <w:rsid w:val="441F5A5B"/>
    <w:rsid w:val="442E7255"/>
    <w:rsid w:val="443A4AD2"/>
    <w:rsid w:val="443C5D4B"/>
    <w:rsid w:val="44492E61"/>
    <w:rsid w:val="4450382F"/>
    <w:rsid w:val="44684F66"/>
    <w:rsid w:val="447E6D4D"/>
    <w:rsid w:val="4486441D"/>
    <w:rsid w:val="4495734B"/>
    <w:rsid w:val="44AB18FE"/>
    <w:rsid w:val="44B378CE"/>
    <w:rsid w:val="44B55D88"/>
    <w:rsid w:val="44C571BC"/>
    <w:rsid w:val="44C642AB"/>
    <w:rsid w:val="44D964F4"/>
    <w:rsid w:val="44DB65D4"/>
    <w:rsid w:val="44DE392B"/>
    <w:rsid w:val="44FC5ADB"/>
    <w:rsid w:val="44FE3219"/>
    <w:rsid w:val="451C0712"/>
    <w:rsid w:val="452627E2"/>
    <w:rsid w:val="452734B7"/>
    <w:rsid w:val="452D2B16"/>
    <w:rsid w:val="452F737D"/>
    <w:rsid w:val="45364544"/>
    <w:rsid w:val="454668C2"/>
    <w:rsid w:val="455F6E02"/>
    <w:rsid w:val="456B0756"/>
    <w:rsid w:val="456F5F37"/>
    <w:rsid w:val="457458C7"/>
    <w:rsid w:val="45757505"/>
    <w:rsid w:val="45921C25"/>
    <w:rsid w:val="45976D04"/>
    <w:rsid w:val="45A756AD"/>
    <w:rsid w:val="45AB140E"/>
    <w:rsid w:val="45C422DF"/>
    <w:rsid w:val="45D65FB6"/>
    <w:rsid w:val="45DD13F3"/>
    <w:rsid w:val="45DF662B"/>
    <w:rsid w:val="45FB0DE2"/>
    <w:rsid w:val="45FD70DD"/>
    <w:rsid w:val="4607603B"/>
    <w:rsid w:val="460C65C5"/>
    <w:rsid w:val="462A4554"/>
    <w:rsid w:val="46507FB9"/>
    <w:rsid w:val="465412CE"/>
    <w:rsid w:val="465D0485"/>
    <w:rsid w:val="465F5271"/>
    <w:rsid w:val="4660029F"/>
    <w:rsid w:val="466E725C"/>
    <w:rsid w:val="46776F0F"/>
    <w:rsid w:val="467B00F9"/>
    <w:rsid w:val="468E4AE3"/>
    <w:rsid w:val="46976F18"/>
    <w:rsid w:val="469F4E85"/>
    <w:rsid w:val="46AC31BB"/>
    <w:rsid w:val="46AE46D7"/>
    <w:rsid w:val="46BB7D34"/>
    <w:rsid w:val="46C111C7"/>
    <w:rsid w:val="46C24D04"/>
    <w:rsid w:val="46CD560B"/>
    <w:rsid w:val="46ED5CA7"/>
    <w:rsid w:val="47061E1E"/>
    <w:rsid w:val="471C5BC6"/>
    <w:rsid w:val="47257F59"/>
    <w:rsid w:val="47345463"/>
    <w:rsid w:val="47447D87"/>
    <w:rsid w:val="475019E0"/>
    <w:rsid w:val="475925F4"/>
    <w:rsid w:val="47635D54"/>
    <w:rsid w:val="476916BC"/>
    <w:rsid w:val="4780412E"/>
    <w:rsid w:val="47AF4D11"/>
    <w:rsid w:val="47AF7A4B"/>
    <w:rsid w:val="47B60BFF"/>
    <w:rsid w:val="47B87A17"/>
    <w:rsid w:val="47EE6EF4"/>
    <w:rsid w:val="48103B3E"/>
    <w:rsid w:val="48115C33"/>
    <w:rsid w:val="48295BA9"/>
    <w:rsid w:val="483D24F6"/>
    <w:rsid w:val="48407C0E"/>
    <w:rsid w:val="484801BC"/>
    <w:rsid w:val="48547502"/>
    <w:rsid w:val="48695733"/>
    <w:rsid w:val="486C5B5E"/>
    <w:rsid w:val="487570EF"/>
    <w:rsid w:val="487852E6"/>
    <w:rsid w:val="487A3EB3"/>
    <w:rsid w:val="488717E9"/>
    <w:rsid w:val="489103E7"/>
    <w:rsid w:val="489336C9"/>
    <w:rsid w:val="489B363F"/>
    <w:rsid w:val="48A07863"/>
    <w:rsid w:val="48A7352D"/>
    <w:rsid w:val="48AA488C"/>
    <w:rsid w:val="48B83B03"/>
    <w:rsid w:val="48B97F10"/>
    <w:rsid w:val="48BB56BD"/>
    <w:rsid w:val="48BE20BE"/>
    <w:rsid w:val="48C718BD"/>
    <w:rsid w:val="48EA2B1E"/>
    <w:rsid w:val="48EC789E"/>
    <w:rsid w:val="48F826E7"/>
    <w:rsid w:val="48FC0A0D"/>
    <w:rsid w:val="48FE3CC7"/>
    <w:rsid w:val="49090450"/>
    <w:rsid w:val="490B41C9"/>
    <w:rsid w:val="491674BA"/>
    <w:rsid w:val="491835D0"/>
    <w:rsid w:val="492A6A68"/>
    <w:rsid w:val="492F7E02"/>
    <w:rsid w:val="49470D20"/>
    <w:rsid w:val="495913CD"/>
    <w:rsid w:val="49657635"/>
    <w:rsid w:val="497D0B65"/>
    <w:rsid w:val="49B01310"/>
    <w:rsid w:val="49E07403"/>
    <w:rsid w:val="49E75D14"/>
    <w:rsid w:val="49F50107"/>
    <w:rsid w:val="4A0E7597"/>
    <w:rsid w:val="4A0F303F"/>
    <w:rsid w:val="4A0F3952"/>
    <w:rsid w:val="4A250B71"/>
    <w:rsid w:val="4A3218EC"/>
    <w:rsid w:val="4A39002E"/>
    <w:rsid w:val="4A4B69D4"/>
    <w:rsid w:val="4A8027DD"/>
    <w:rsid w:val="4A996D87"/>
    <w:rsid w:val="4AA436B8"/>
    <w:rsid w:val="4AD43A56"/>
    <w:rsid w:val="4AE460C8"/>
    <w:rsid w:val="4AEB5643"/>
    <w:rsid w:val="4AF11476"/>
    <w:rsid w:val="4B036C54"/>
    <w:rsid w:val="4B0A7BF8"/>
    <w:rsid w:val="4B0B2DE4"/>
    <w:rsid w:val="4B262C78"/>
    <w:rsid w:val="4B2650C8"/>
    <w:rsid w:val="4B315A3D"/>
    <w:rsid w:val="4B322135"/>
    <w:rsid w:val="4B3A5E60"/>
    <w:rsid w:val="4B4A47E7"/>
    <w:rsid w:val="4B4A7D88"/>
    <w:rsid w:val="4B4E7FB6"/>
    <w:rsid w:val="4B5E1944"/>
    <w:rsid w:val="4B6928EF"/>
    <w:rsid w:val="4B732B90"/>
    <w:rsid w:val="4B764552"/>
    <w:rsid w:val="4B7847AE"/>
    <w:rsid w:val="4B834829"/>
    <w:rsid w:val="4B8D35BB"/>
    <w:rsid w:val="4B9E2ED9"/>
    <w:rsid w:val="4B9F1E41"/>
    <w:rsid w:val="4BBA3B87"/>
    <w:rsid w:val="4BBC6F36"/>
    <w:rsid w:val="4BC8688F"/>
    <w:rsid w:val="4BCB5038"/>
    <w:rsid w:val="4BCC2206"/>
    <w:rsid w:val="4BFE7C58"/>
    <w:rsid w:val="4C0475B2"/>
    <w:rsid w:val="4C1A4723"/>
    <w:rsid w:val="4C3D1631"/>
    <w:rsid w:val="4C4C38F4"/>
    <w:rsid w:val="4C516A40"/>
    <w:rsid w:val="4C526819"/>
    <w:rsid w:val="4C5C48AF"/>
    <w:rsid w:val="4C6C6736"/>
    <w:rsid w:val="4C701C80"/>
    <w:rsid w:val="4C8B716A"/>
    <w:rsid w:val="4C8C45BE"/>
    <w:rsid w:val="4CA3137C"/>
    <w:rsid w:val="4CF34719"/>
    <w:rsid w:val="4D0F755D"/>
    <w:rsid w:val="4D1C7BA0"/>
    <w:rsid w:val="4D1D0884"/>
    <w:rsid w:val="4D3E3BA7"/>
    <w:rsid w:val="4D3F27E3"/>
    <w:rsid w:val="4D4128AF"/>
    <w:rsid w:val="4D5067F4"/>
    <w:rsid w:val="4D5D7124"/>
    <w:rsid w:val="4D6317FC"/>
    <w:rsid w:val="4D662347"/>
    <w:rsid w:val="4D790A87"/>
    <w:rsid w:val="4D7F3469"/>
    <w:rsid w:val="4DAF0599"/>
    <w:rsid w:val="4DB75235"/>
    <w:rsid w:val="4DD1596D"/>
    <w:rsid w:val="4DD76224"/>
    <w:rsid w:val="4DE01F83"/>
    <w:rsid w:val="4DE312D8"/>
    <w:rsid w:val="4DEA227E"/>
    <w:rsid w:val="4DF47921"/>
    <w:rsid w:val="4E0A479A"/>
    <w:rsid w:val="4E365670"/>
    <w:rsid w:val="4E455C96"/>
    <w:rsid w:val="4E4D5283"/>
    <w:rsid w:val="4E533645"/>
    <w:rsid w:val="4E6164B1"/>
    <w:rsid w:val="4E701D4E"/>
    <w:rsid w:val="4E7628D8"/>
    <w:rsid w:val="4E86488B"/>
    <w:rsid w:val="4E8D0F61"/>
    <w:rsid w:val="4E984750"/>
    <w:rsid w:val="4EA27265"/>
    <w:rsid w:val="4EA465D6"/>
    <w:rsid w:val="4EAD5EDA"/>
    <w:rsid w:val="4EB66985"/>
    <w:rsid w:val="4EB77FE6"/>
    <w:rsid w:val="4EC65E1F"/>
    <w:rsid w:val="4ECB0BF9"/>
    <w:rsid w:val="4ED6124D"/>
    <w:rsid w:val="4ED67027"/>
    <w:rsid w:val="4EDE4784"/>
    <w:rsid w:val="4EEA7E6C"/>
    <w:rsid w:val="4EF97CEA"/>
    <w:rsid w:val="4F003024"/>
    <w:rsid w:val="4F146C73"/>
    <w:rsid w:val="4F225787"/>
    <w:rsid w:val="4F767C45"/>
    <w:rsid w:val="4F810AB5"/>
    <w:rsid w:val="4F844C92"/>
    <w:rsid w:val="4F8A530E"/>
    <w:rsid w:val="4F8A5447"/>
    <w:rsid w:val="4F8C0436"/>
    <w:rsid w:val="4F993111"/>
    <w:rsid w:val="4F9C52AE"/>
    <w:rsid w:val="4FA46707"/>
    <w:rsid w:val="4FBA7C17"/>
    <w:rsid w:val="4FD4633C"/>
    <w:rsid w:val="5020683C"/>
    <w:rsid w:val="502C6AEA"/>
    <w:rsid w:val="505428F9"/>
    <w:rsid w:val="50577CF3"/>
    <w:rsid w:val="505F4DFA"/>
    <w:rsid w:val="50881D99"/>
    <w:rsid w:val="508D019A"/>
    <w:rsid w:val="50A6410D"/>
    <w:rsid w:val="50AE338B"/>
    <w:rsid w:val="50AE5391"/>
    <w:rsid w:val="50C17863"/>
    <w:rsid w:val="50C7131D"/>
    <w:rsid w:val="50D54BE6"/>
    <w:rsid w:val="50F92E8F"/>
    <w:rsid w:val="510002B7"/>
    <w:rsid w:val="51100146"/>
    <w:rsid w:val="511107EA"/>
    <w:rsid w:val="51152089"/>
    <w:rsid w:val="51173C7A"/>
    <w:rsid w:val="5119599A"/>
    <w:rsid w:val="51241CC4"/>
    <w:rsid w:val="512745D1"/>
    <w:rsid w:val="5129511F"/>
    <w:rsid w:val="51295B34"/>
    <w:rsid w:val="512F2A2A"/>
    <w:rsid w:val="51310147"/>
    <w:rsid w:val="5147491E"/>
    <w:rsid w:val="514C537E"/>
    <w:rsid w:val="514D56DC"/>
    <w:rsid w:val="51566C88"/>
    <w:rsid w:val="5189402E"/>
    <w:rsid w:val="519865D5"/>
    <w:rsid w:val="51D81308"/>
    <w:rsid w:val="51D830B6"/>
    <w:rsid w:val="51D9786B"/>
    <w:rsid w:val="51F0713B"/>
    <w:rsid w:val="51F27034"/>
    <w:rsid w:val="51FE2DBE"/>
    <w:rsid w:val="520B1E5A"/>
    <w:rsid w:val="520D0FB1"/>
    <w:rsid w:val="524B1D04"/>
    <w:rsid w:val="524D6188"/>
    <w:rsid w:val="524E0CEB"/>
    <w:rsid w:val="524E3378"/>
    <w:rsid w:val="525373A5"/>
    <w:rsid w:val="5258286D"/>
    <w:rsid w:val="526E1523"/>
    <w:rsid w:val="527A2365"/>
    <w:rsid w:val="5287572D"/>
    <w:rsid w:val="52886645"/>
    <w:rsid w:val="528A7611"/>
    <w:rsid w:val="5294320B"/>
    <w:rsid w:val="529B6F8E"/>
    <w:rsid w:val="52A65F8D"/>
    <w:rsid w:val="52B43C08"/>
    <w:rsid w:val="52D107C6"/>
    <w:rsid w:val="52D40282"/>
    <w:rsid w:val="52DD518F"/>
    <w:rsid w:val="52E87329"/>
    <w:rsid w:val="52E94B82"/>
    <w:rsid w:val="52F32E56"/>
    <w:rsid w:val="530547A2"/>
    <w:rsid w:val="53074BC4"/>
    <w:rsid w:val="5309483E"/>
    <w:rsid w:val="530A52C4"/>
    <w:rsid w:val="5326354B"/>
    <w:rsid w:val="532920D0"/>
    <w:rsid w:val="534C3EF1"/>
    <w:rsid w:val="535A4DCB"/>
    <w:rsid w:val="538110BA"/>
    <w:rsid w:val="53874D93"/>
    <w:rsid w:val="538D5A44"/>
    <w:rsid w:val="53990623"/>
    <w:rsid w:val="53B50D1E"/>
    <w:rsid w:val="53B710D3"/>
    <w:rsid w:val="53C75190"/>
    <w:rsid w:val="53D25169"/>
    <w:rsid w:val="53E915AA"/>
    <w:rsid w:val="53FA1C8E"/>
    <w:rsid w:val="5408514A"/>
    <w:rsid w:val="54090C42"/>
    <w:rsid w:val="54216F96"/>
    <w:rsid w:val="542C587B"/>
    <w:rsid w:val="542F72A2"/>
    <w:rsid w:val="544110C2"/>
    <w:rsid w:val="54413194"/>
    <w:rsid w:val="54543003"/>
    <w:rsid w:val="54595FA9"/>
    <w:rsid w:val="545F3C60"/>
    <w:rsid w:val="546C3DC5"/>
    <w:rsid w:val="546E2EDF"/>
    <w:rsid w:val="547823B3"/>
    <w:rsid w:val="549B4F20"/>
    <w:rsid w:val="549B5E7F"/>
    <w:rsid w:val="54AB4AB2"/>
    <w:rsid w:val="54CD4A28"/>
    <w:rsid w:val="54D2678C"/>
    <w:rsid w:val="54E31E2D"/>
    <w:rsid w:val="54F47203"/>
    <w:rsid w:val="54FB1A5F"/>
    <w:rsid w:val="550277FD"/>
    <w:rsid w:val="55062E27"/>
    <w:rsid w:val="550C3EC5"/>
    <w:rsid w:val="55110DB9"/>
    <w:rsid w:val="5516017D"/>
    <w:rsid w:val="5522022C"/>
    <w:rsid w:val="55244D0A"/>
    <w:rsid w:val="55250163"/>
    <w:rsid w:val="553B67FB"/>
    <w:rsid w:val="554E0503"/>
    <w:rsid w:val="556B629F"/>
    <w:rsid w:val="557765FF"/>
    <w:rsid w:val="55A55AF8"/>
    <w:rsid w:val="55B30F19"/>
    <w:rsid w:val="55BA428F"/>
    <w:rsid w:val="55BD55DC"/>
    <w:rsid w:val="55C430AE"/>
    <w:rsid w:val="55E36E71"/>
    <w:rsid w:val="55E6119A"/>
    <w:rsid w:val="55E7119D"/>
    <w:rsid w:val="55E95ED7"/>
    <w:rsid w:val="5606196D"/>
    <w:rsid w:val="560719A6"/>
    <w:rsid w:val="560E6099"/>
    <w:rsid w:val="56147BDA"/>
    <w:rsid w:val="56195AC6"/>
    <w:rsid w:val="561F5757"/>
    <w:rsid w:val="5620182F"/>
    <w:rsid w:val="562D24B2"/>
    <w:rsid w:val="562E4913"/>
    <w:rsid w:val="564841FA"/>
    <w:rsid w:val="565A22EB"/>
    <w:rsid w:val="565D1689"/>
    <w:rsid w:val="5673645B"/>
    <w:rsid w:val="567D11BC"/>
    <w:rsid w:val="5688299E"/>
    <w:rsid w:val="56A37E26"/>
    <w:rsid w:val="56AA0DBB"/>
    <w:rsid w:val="56B151F6"/>
    <w:rsid w:val="56D47F62"/>
    <w:rsid w:val="56F10CD8"/>
    <w:rsid w:val="56FE55A1"/>
    <w:rsid w:val="5736176A"/>
    <w:rsid w:val="57451F28"/>
    <w:rsid w:val="57480C4D"/>
    <w:rsid w:val="57486BC0"/>
    <w:rsid w:val="575B631B"/>
    <w:rsid w:val="576127EF"/>
    <w:rsid w:val="576A599B"/>
    <w:rsid w:val="57876C55"/>
    <w:rsid w:val="579E4204"/>
    <w:rsid w:val="57A71D20"/>
    <w:rsid w:val="57AA150D"/>
    <w:rsid w:val="57B948F0"/>
    <w:rsid w:val="57BF2D4E"/>
    <w:rsid w:val="57C93BCD"/>
    <w:rsid w:val="57CC2CC3"/>
    <w:rsid w:val="57CE6B95"/>
    <w:rsid w:val="57D200E0"/>
    <w:rsid w:val="57FF7C5D"/>
    <w:rsid w:val="58194590"/>
    <w:rsid w:val="58346129"/>
    <w:rsid w:val="583779A5"/>
    <w:rsid w:val="586642B3"/>
    <w:rsid w:val="58726DA1"/>
    <w:rsid w:val="587461DC"/>
    <w:rsid w:val="589046EA"/>
    <w:rsid w:val="58A934C9"/>
    <w:rsid w:val="58D40968"/>
    <w:rsid w:val="58DA6B36"/>
    <w:rsid w:val="58ED7BFE"/>
    <w:rsid w:val="58F57D81"/>
    <w:rsid w:val="58F85EFA"/>
    <w:rsid w:val="58FF284D"/>
    <w:rsid w:val="590324E5"/>
    <w:rsid w:val="59355869"/>
    <w:rsid w:val="59411D00"/>
    <w:rsid w:val="594E7A1E"/>
    <w:rsid w:val="59603139"/>
    <w:rsid w:val="597D3E00"/>
    <w:rsid w:val="59853B23"/>
    <w:rsid w:val="598E4A97"/>
    <w:rsid w:val="599317E6"/>
    <w:rsid w:val="59944A4B"/>
    <w:rsid w:val="59A05228"/>
    <w:rsid w:val="59AC19C4"/>
    <w:rsid w:val="59B22898"/>
    <w:rsid w:val="59BF7C4B"/>
    <w:rsid w:val="59DC1D93"/>
    <w:rsid w:val="59DD2957"/>
    <w:rsid w:val="59FA464B"/>
    <w:rsid w:val="5A0279DA"/>
    <w:rsid w:val="5A0A227A"/>
    <w:rsid w:val="5A0D5C11"/>
    <w:rsid w:val="5A1A2232"/>
    <w:rsid w:val="5A1C4DA7"/>
    <w:rsid w:val="5A22609D"/>
    <w:rsid w:val="5A2A6479"/>
    <w:rsid w:val="5A343A05"/>
    <w:rsid w:val="5A3D375E"/>
    <w:rsid w:val="5A521B99"/>
    <w:rsid w:val="5A56726E"/>
    <w:rsid w:val="5A5D1A31"/>
    <w:rsid w:val="5A5E41E2"/>
    <w:rsid w:val="5A736F59"/>
    <w:rsid w:val="5A8A721F"/>
    <w:rsid w:val="5A8C4775"/>
    <w:rsid w:val="5A92785A"/>
    <w:rsid w:val="5AA41CEA"/>
    <w:rsid w:val="5AAC2E6F"/>
    <w:rsid w:val="5ADA78F0"/>
    <w:rsid w:val="5AF01E4A"/>
    <w:rsid w:val="5AF262FE"/>
    <w:rsid w:val="5B0669BB"/>
    <w:rsid w:val="5B124DA4"/>
    <w:rsid w:val="5B1B18B9"/>
    <w:rsid w:val="5B3061DE"/>
    <w:rsid w:val="5B3B40FA"/>
    <w:rsid w:val="5B3E4230"/>
    <w:rsid w:val="5B4D254B"/>
    <w:rsid w:val="5B6D2A92"/>
    <w:rsid w:val="5B715C53"/>
    <w:rsid w:val="5B7B2997"/>
    <w:rsid w:val="5B816270"/>
    <w:rsid w:val="5B8F1F30"/>
    <w:rsid w:val="5B9D48E5"/>
    <w:rsid w:val="5BA427F0"/>
    <w:rsid w:val="5BA5425D"/>
    <w:rsid w:val="5BAA29B7"/>
    <w:rsid w:val="5BAE1871"/>
    <w:rsid w:val="5BB918A0"/>
    <w:rsid w:val="5BC72887"/>
    <w:rsid w:val="5BE54E5E"/>
    <w:rsid w:val="5C037D06"/>
    <w:rsid w:val="5C042D95"/>
    <w:rsid w:val="5C305C3E"/>
    <w:rsid w:val="5C3F26AF"/>
    <w:rsid w:val="5C440F79"/>
    <w:rsid w:val="5C4A1D71"/>
    <w:rsid w:val="5C581549"/>
    <w:rsid w:val="5C596539"/>
    <w:rsid w:val="5C5D42E1"/>
    <w:rsid w:val="5C96767F"/>
    <w:rsid w:val="5C9E1E64"/>
    <w:rsid w:val="5CA024D2"/>
    <w:rsid w:val="5CA301EE"/>
    <w:rsid w:val="5CAB54B0"/>
    <w:rsid w:val="5CAE513F"/>
    <w:rsid w:val="5CBB357F"/>
    <w:rsid w:val="5CBD35D4"/>
    <w:rsid w:val="5CC31B40"/>
    <w:rsid w:val="5CC5174F"/>
    <w:rsid w:val="5CCC6D46"/>
    <w:rsid w:val="5CCD279E"/>
    <w:rsid w:val="5CD67727"/>
    <w:rsid w:val="5CEC6ABA"/>
    <w:rsid w:val="5CFF0B94"/>
    <w:rsid w:val="5D0423F4"/>
    <w:rsid w:val="5D0816BC"/>
    <w:rsid w:val="5D0B04AC"/>
    <w:rsid w:val="5D155F5F"/>
    <w:rsid w:val="5D1F7DEB"/>
    <w:rsid w:val="5D29765A"/>
    <w:rsid w:val="5D333896"/>
    <w:rsid w:val="5D352DF6"/>
    <w:rsid w:val="5D415FB3"/>
    <w:rsid w:val="5D5574F2"/>
    <w:rsid w:val="5D5B7658"/>
    <w:rsid w:val="5D6837FA"/>
    <w:rsid w:val="5D684595"/>
    <w:rsid w:val="5D755C5D"/>
    <w:rsid w:val="5D77263E"/>
    <w:rsid w:val="5D7C45D0"/>
    <w:rsid w:val="5D9A1243"/>
    <w:rsid w:val="5D9E39EE"/>
    <w:rsid w:val="5DBD527B"/>
    <w:rsid w:val="5DD800FA"/>
    <w:rsid w:val="5DD80B6C"/>
    <w:rsid w:val="5DD9547C"/>
    <w:rsid w:val="5DE52356"/>
    <w:rsid w:val="5DFF42FC"/>
    <w:rsid w:val="5E0F1C0D"/>
    <w:rsid w:val="5E1F16C3"/>
    <w:rsid w:val="5E251258"/>
    <w:rsid w:val="5E434A12"/>
    <w:rsid w:val="5E5830EC"/>
    <w:rsid w:val="5E683DCA"/>
    <w:rsid w:val="5E802865"/>
    <w:rsid w:val="5E8249B0"/>
    <w:rsid w:val="5E9F67BC"/>
    <w:rsid w:val="5EA1301E"/>
    <w:rsid w:val="5EAA7C7D"/>
    <w:rsid w:val="5EB56627"/>
    <w:rsid w:val="5EC1039D"/>
    <w:rsid w:val="5ECC7455"/>
    <w:rsid w:val="5ED0267E"/>
    <w:rsid w:val="5ED13078"/>
    <w:rsid w:val="5ED57DC6"/>
    <w:rsid w:val="5F1E5660"/>
    <w:rsid w:val="5F2711D9"/>
    <w:rsid w:val="5F5C70D4"/>
    <w:rsid w:val="5F5C7FCC"/>
    <w:rsid w:val="5F6D7614"/>
    <w:rsid w:val="5F74323A"/>
    <w:rsid w:val="5F792710"/>
    <w:rsid w:val="5F7E24F6"/>
    <w:rsid w:val="5F887EC9"/>
    <w:rsid w:val="5F890754"/>
    <w:rsid w:val="5F9271AE"/>
    <w:rsid w:val="5F943677"/>
    <w:rsid w:val="5FA26564"/>
    <w:rsid w:val="5FC058B5"/>
    <w:rsid w:val="5FC5285B"/>
    <w:rsid w:val="5FC906A4"/>
    <w:rsid w:val="5FDA27C6"/>
    <w:rsid w:val="5FF47B4D"/>
    <w:rsid w:val="5FF53B42"/>
    <w:rsid w:val="5FFB6BB4"/>
    <w:rsid w:val="6002102D"/>
    <w:rsid w:val="600A4D82"/>
    <w:rsid w:val="601206E2"/>
    <w:rsid w:val="601E1FA3"/>
    <w:rsid w:val="60213CFD"/>
    <w:rsid w:val="60354813"/>
    <w:rsid w:val="60362A5B"/>
    <w:rsid w:val="603857F7"/>
    <w:rsid w:val="603E62A9"/>
    <w:rsid w:val="603F7B76"/>
    <w:rsid w:val="605302EB"/>
    <w:rsid w:val="605E7A95"/>
    <w:rsid w:val="60626AA5"/>
    <w:rsid w:val="606326E4"/>
    <w:rsid w:val="606454C1"/>
    <w:rsid w:val="606F555F"/>
    <w:rsid w:val="60757C61"/>
    <w:rsid w:val="6082700E"/>
    <w:rsid w:val="60911247"/>
    <w:rsid w:val="6091750A"/>
    <w:rsid w:val="609D6F65"/>
    <w:rsid w:val="609E604F"/>
    <w:rsid w:val="60B67FBC"/>
    <w:rsid w:val="60C47E28"/>
    <w:rsid w:val="60CD5889"/>
    <w:rsid w:val="60DF4364"/>
    <w:rsid w:val="60EA6962"/>
    <w:rsid w:val="60F54B83"/>
    <w:rsid w:val="610052B4"/>
    <w:rsid w:val="61253EDC"/>
    <w:rsid w:val="61255703"/>
    <w:rsid w:val="613607B2"/>
    <w:rsid w:val="613B587C"/>
    <w:rsid w:val="613B7D9C"/>
    <w:rsid w:val="61442516"/>
    <w:rsid w:val="61554209"/>
    <w:rsid w:val="616959C5"/>
    <w:rsid w:val="61695AD8"/>
    <w:rsid w:val="616D233B"/>
    <w:rsid w:val="61761FA3"/>
    <w:rsid w:val="617968C8"/>
    <w:rsid w:val="617A5F38"/>
    <w:rsid w:val="61883EE1"/>
    <w:rsid w:val="61942060"/>
    <w:rsid w:val="61C176C2"/>
    <w:rsid w:val="61CE693A"/>
    <w:rsid w:val="61E64557"/>
    <w:rsid w:val="61E81904"/>
    <w:rsid w:val="61E85053"/>
    <w:rsid w:val="61EE3EA5"/>
    <w:rsid w:val="61F31470"/>
    <w:rsid w:val="61F51BF9"/>
    <w:rsid w:val="61FA4994"/>
    <w:rsid w:val="62036B8F"/>
    <w:rsid w:val="620453AE"/>
    <w:rsid w:val="620D28D6"/>
    <w:rsid w:val="621436C9"/>
    <w:rsid w:val="621A185A"/>
    <w:rsid w:val="62227488"/>
    <w:rsid w:val="62481B92"/>
    <w:rsid w:val="624C5F8B"/>
    <w:rsid w:val="62516E5D"/>
    <w:rsid w:val="625810BA"/>
    <w:rsid w:val="628A5575"/>
    <w:rsid w:val="628B34E1"/>
    <w:rsid w:val="629D4091"/>
    <w:rsid w:val="62BF2098"/>
    <w:rsid w:val="62CA773B"/>
    <w:rsid w:val="62DA2863"/>
    <w:rsid w:val="62DA4429"/>
    <w:rsid w:val="62DD0C79"/>
    <w:rsid w:val="62DE30E7"/>
    <w:rsid w:val="62FD65ED"/>
    <w:rsid w:val="630A7EB9"/>
    <w:rsid w:val="630C7AA4"/>
    <w:rsid w:val="631A3D3B"/>
    <w:rsid w:val="63251390"/>
    <w:rsid w:val="632F1260"/>
    <w:rsid w:val="63350AA0"/>
    <w:rsid w:val="633D69C2"/>
    <w:rsid w:val="634C311A"/>
    <w:rsid w:val="634D64A9"/>
    <w:rsid w:val="635366D2"/>
    <w:rsid w:val="63574A2F"/>
    <w:rsid w:val="636F4E53"/>
    <w:rsid w:val="63845C1D"/>
    <w:rsid w:val="6395183F"/>
    <w:rsid w:val="63964615"/>
    <w:rsid w:val="639F344B"/>
    <w:rsid w:val="63AE4E04"/>
    <w:rsid w:val="63B86140"/>
    <w:rsid w:val="63CD130A"/>
    <w:rsid w:val="63EC2869"/>
    <w:rsid w:val="63ED592A"/>
    <w:rsid w:val="64047E46"/>
    <w:rsid w:val="64113090"/>
    <w:rsid w:val="64152A04"/>
    <w:rsid w:val="642039E9"/>
    <w:rsid w:val="643476FA"/>
    <w:rsid w:val="645D79FB"/>
    <w:rsid w:val="64614BA1"/>
    <w:rsid w:val="646507D9"/>
    <w:rsid w:val="646A7E18"/>
    <w:rsid w:val="649A2B37"/>
    <w:rsid w:val="649B2FD2"/>
    <w:rsid w:val="64A87C29"/>
    <w:rsid w:val="64B47F25"/>
    <w:rsid w:val="64BE05CD"/>
    <w:rsid w:val="64C23E7D"/>
    <w:rsid w:val="64C9644F"/>
    <w:rsid w:val="64CE4400"/>
    <w:rsid w:val="64DF07A6"/>
    <w:rsid w:val="64E26627"/>
    <w:rsid w:val="64ED051B"/>
    <w:rsid w:val="650F7A72"/>
    <w:rsid w:val="65225FD0"/>
    <w:rsid w:val="6539594C"/>
    <w:rsid w:val="655D205B"/>
    <w:rsid w:val="65806DF6"/>
    <w:rsid w:val="658A426F"/>
    <w:rsid w:val="658D5D66"/>
    <w:rsid w:val="659F5F6D"/>
    <w:rsid w:val="65CD64B3"/>
    <w:rsid w:val="65DF4F11"/>
    <w:rsid w:val="65E83979"/>
    <w:rsid w:val="660404C6"/>
    <w:rsid w:val="661A613B"/>
    <w:rsid w:val="6623485A"/>
    <w:rsid w:val="662D1E05"/>
    <w:rsid w:val="66416906"/>
    <w:rsid w:val="6664640E"/>
    <w:rsid w:val="66816740"/>
    <w:rsid w:val="66966655"/>
    <w:rsid w:val="66B518AC"/>
    <w:rsid w:val="66CB2C14"/>
    <w:rsid w:val="66CC5F8C"/>
    <w:rsid w:val="66CF6EED"/>
    <w:rsid w:val="66DD42C0"/>
    <w:rsid w:val="66F25452"/>
    <w:rsid w:val="6701370C"/>
    <w:rsid w:val="670A7791"/>
    <w:rsid w:val="671162D2"/>
    <w:rsid w:val="67327BAD"/>
    <w:rsid w:val="674A4150"/>
    <w:rsid w:val="67643B38"/>
    <w:rsid w:val="6769272B"/>
    <w:rsid w:val="676C6322"/>
    <w:rsid w:val="67963BF2"/>
    <w:rsid w:val="67BA7773"/>
    <w:rsid w:val="67BF6001"/>
    <w:rsid w:val="67CC2A7F"/>
    <w:rsid w:val="67CE280C"/>
    <w:rsid w:val="67CF73DA"/>
    <w:rsid w:val="67D51B99"/>
    <w:rsid w:val="67E92438"/>
    <w:rsid w:val="67F02E78"/>
    <w:rsid w:val="67FA5E55"/>
    <w:rsid w:val="68282249"/>
    <w:rsid w:val="68354966"/>
    <w:rsid w:val="683C4532"/>
    <w:rsid w:val="684838F7"/>
    <w:rsid w:val="68616429"/>
    <w:rsid w:val="687B7334"/>
    <w:rsid w:val="688F22C8"/>
    <w:rsid w:val="688F5BA0"/>
    <w:rsid w:val="68917A31"/>
    <w:rsid w:val="689D195A"/>
    <w:rsid w:val="68B30D98"/>
    <w:rsid w:val="68CB11A2"/>
    <w:rsid w:val="68E842B6"/>
    <w:rsid w:val="68ED2928"/>
    <w:rsid w:val="68F13318"/>
    <w:rsid w:val="68F45FC3"/>
    <w:rsid w:val="69096C87"/>
    <w:rsid w:val="690F2B3F"/>
    <w:rsid w:val="69124A9B"/>
    <w:rsid w:val="691E4039"/>
    <w:rsid w:val="692246A7"/>
    <w:rsid w:val="693E17E3"/>
    <w:rsid w:val="69520E6B"/>
    <w:rsid w:val="695B1E50"/>
    <w:rsid w:val="696769E1"/>
    <w:rsid w:val="696E6806"/>
    <w:rsid w:val="697246F8"/>
    <w:rsid w:val="6974326C"/>
    <w:rsid w:val="698F54CE"/>
    <w:rsid w:val="69A9758D"/>
    <w:rsid w:val="69C879AD"/>
    <w:rsid w:val="69E474EE"/>
    <w:rsid w:val="69FA007E"/>
    <w:rsid w:val="6A0F0AF1"/>
    <w:rsid w:val="6A355711"/>
    <w:rsid w:val="6A384432"/>
    <w:rsid w:val="6A4F1D11"/>
    <w:rsid w:val="6A500B80"/>
    <w:rsid w:val="6A5512F0"/>
    <w:rsid w:val="6A5B2358"/>
    <w:rsid w:val="6A5F2967"/>
    <w:rsid w:val="6A912A50"/>
    <w:rsid w:val="6A9B7D8A"/>
    <w:rsid w:val="6A9F1EAC"/>
    <w:rsid w:val="6AA658CB"/>
    <w:rsid w:val="6AAA2726"/>
    <w:rsid w:val="6AB666E8"/>
    <w:rsid w:val="6ABD5ADE"/>
    <w:rsid w:val="6AD10C2D"/>
    <w:rsid w:val="6AF154CA"/>
    <w:rsid w:val="6AF64881"/>
    <w:rsid w:val="6AFD2C1E"/>
    <w:rsid w:val="6B013B53"/>
    <w:rsid w:val="6B0B69E2"/>
    <w:rsid w:val="6B0E1242"/>
    <w:rsid w:val="6B132286"/>
    <w:rsid w:val="6B167E06"/>
    <w:rsid w:val="6B17452C"/>
    <w:rsid w:val="6B1F7732"/>
    <w:rsid w:val="6B254C64"/>
    <w:rsid w:val="6B6336BB"/>
    <w:rsid w:val="6B642A5C"/>
    <w:rsid w:val="6B854D93"/>
    <w:rsid w:val="6BA80D84"/>
    <w:rsid w:val="6BAC20CD"/>
    <w:rsid w:val="6BB7575F"/>
    <w:rsid w:val="6BDE65E7"/>
    <w:rsid w:val="6BE21569"/>
    <w:rsid w:val="6BE700D0"/>
    <w:rsid w:val="6BE77C0A"/>
    <w:rsid w:val="6BF84629"/>
    <w:rsid w:val="6C046B2A"/>
    <w:rsid w:val="6C0A5647"/>
    <w:rsid w:val="6C1E6D6F"/>
    <w:rsid w:val="6C246FD6"/>
    <w:rsid w:val="6C577205"/>
    <w:rsid w:val="6C6464F5"/>
    <w:rsid w:val="6C77492B"/>
    <w:rsid w:val="6C7C2B64"/>
    <w:rsid w:val="6C8B724B"/>
    <w:rsid w:val="6CA4356B"/>
    <w:rsid w:val="6CA75C5A"/>
    <w:rsid w:val="6CB17872"/>
    <w:rsid w:val="6CC66AF2"/>
    <w:rsid w:val="6CD407DA"/>
    <w:rsid w:val="6CDC7AA6"/>
    <w:rsid w:val="6CEC361C"/>
    <w:rsid w:val="6CF9237A"/>
    <w:rsid w:val="6CFA1CDB"/>
    <w:rsid w:val="6D0272DD"/>
    <w:rsid w:val="6D0A393C"/>
    <w:rsid w:val="6D24681C"/>
    <w:rsid w:val="6D5F5B82"/>
    <w:rsid w:val="6D6B1B68"/>
    <w:rsid w:val="6D7A0B44"/>
    <w:rsid w:val="6D7C46C3"/>
    <w:rsid w:val="6D8F68C7"/>
    <w:rsid w:val="6D916102"/>
    <w:rsid w:val="6DB34530"/>
    <w:rsid w:val="6DB806DF"/>
    <w:rsid w:val="6DBB6C35"/>
    <w:rsid w:val="6DBE635D"/>
    <w:rsid w:val="6DC23B53"/>
    <w:rsid w:val="6DC5053A"/>
    <w:rsid w:val="6DC70FA8"/>
    <w:rsid w:val="6DCF4C97"/>
    <w:rsid w:val="6DD663D7"/>
    <w:rsid w:val="6DE67FD1"/>
    <w:rsid w:val="6DFD4490"/>
    <w:rsid w:val="6E296E9D"/>
    <w:rsid w:val="6E2E24D1"/>
    <w:rsid w:val="6E4334CB"/>
    <w:rsid w:val="6E461EB4"/>
    <w:rsid w:val="6E486F4E"/>
    <w:rsid w:val="6E60075B"/>
    <w:rsid w:val="6E6A2CB1"/>
    <w:rsid w:val="6E7304E1"/>
    <w:rsid w:val="6E8657F5"/>
    <w:rsid w:val="6E8F0247"/>
    <w:rsid w:val="6E9A27DB"/>
    <w:rsid w:val="6ED26B2E"/>
    <w:rsid w:val="6EE972AE"/>
    <w:rsid w:val="6EFC11A9"/>
    <w:rsid w:val="6F0F5F1F"/>
    <w:rsid w:val="6F0F7703"/>
    <w:rsid w:val="6F116D39"/>
    <w:rsid w:val="6F1721FE"/>
    <w:rsid w:val="6F293E10"/>
    <w:rsid w:val="6F394F51"/>
    <w:rsid w:val="6F4D6A39"/>
    <w:rsid w:val="6F4D7C60"/>
    <w:rsid w:val="6F552679"/>
    <w:rsid w:val="6F5F65EA"/>
    <w:rsid w:val="6F934018"/>
    <w:rsid w:val="6F943930"/>
    <w:rsid w:val="6F984159"/>
    <w:rsid w:val="6FAC6BD0"/>
    <w:rsid w:val="6FB32C0F"/>
    <w:rsid w:val="6FB64082"/>
    <w:rsid w:val="6FBD4973"/>
    <w:rsid w:val="6FC42440"/>
    <w:rsid w:val="6FD04B61"/>
    <w:rsid w:val="6FE6292B"/>
    <w:rsid w:val="6FF013FE"/>
    <w:rsid w:val="6FF62C2D"/>
    <w:rsid w:val="6FFD220E"/>
    <w:rsid w:val="70027360"/>
    <w:rsid w:val="70053F6E"/>
    <w:rsid w:val="700B7C07"/>
    <w:rsid w:val="70357C34"/>
    <w:rsid w:val="703E2272"/>
    <w:rsid w:val="703E25DE"/>
    <w:rsid w:val="703F45D4"/>
    <w:rsid w:val="704A12FA"/>
    <w:rsid w:val="7051166C"/>
    <w:rsid w:val="70586421"/>
    <w:rsid w:val="705C7112"/>
    <w:rsid w:val="706731CF"/>
    <w:rsid w:val="7080699B"/>
    <w:rsid w:val="708865A7"/>
    <w:rsid w:val="708D1160"/>
    <w:rsid w:val="709A6540"/>
    <w:rsid w:val="709B0AFE"/>
    <w:rsid w:val="70A30D5D"/>
    <w:rsid w:val="70AE0DA4"/>
    <w:rsid w:val="70B167AD"/>
    <w:rsid w:val="70B55C18"/>
    <w:rsid w:val="70BB33CF"/>
    <w:rsid w:val="70CB5527"/>
    <w:rsid w:val="70D23D8B"/>
    <w:rsid w:val="70D65F6F"/>
    <w:rsid w:val="70DD5B9B"/>
    <w:rsid w:val="70DD7985"/>
    <w:rsid w:val="70F80C27"/>
    <w:rsid w:val="70FF3D63"/>
    <w:rsid w:val="710E7764"/>
    <w:rsid w:val="71172549"/>
    <w:rsid w:val="713316EB"/>
    <w:rsid w:val="713350E4"/>
    <w:rsid w:val="71474A57"/>
    <w:rsid w:val="714F5628"/>
    <w:rsid w:val="71554EB5"/>
    <w:rsid w:val="717958C4"/>
    <w:rsid w:val="717B3E8D"/>
    <w:rsid w:val="718D336E"/>
    <w:rsid w:val="719B2E4E"/>
    <w:rsid w:val="719C3B58"/>
    <w:rsid w:val="71AF2EFA"/>
    <w:rsid w:val="71CD2B6D"/>
    <w:rsid w:val="71E01B53"/>
    <w:rsid w:val="71EE3DFC"/>
    <w:rsid w:val="71EE5D64"/>
    <w:rsid w:val="71F16244"/>
    <w:rsid w:val="71F87C38"/>
    <w:rsid w:val="71FB0415"/>
    <w:rsid w:val="721E3278"/>
    <w:rsid w:val="72362D34"/>
    <w:rsid w:val="725475B9"/>
    <w:rsid w:val="725F0F5E"/>
    <w:rsid w:val="72660950"/>
    <w:rsid w:val="726742E5"/>
    <w:rsid w:val="72706F4D"/>
    <w:rsid w:val="727179B3"/>
    <w:rsid w:val="727644F9"/>
    <w:rsid w:val="728943E9"/>
    <w:rsid w:val="728C2402"/>
    <w:rsid w:val="729655D6"/>
    <w:rsid w:val="72AE3C93"/>
    <w:rsid w:val="72B50B7E"/>
    <w:rsid w:val="72B74068"/>
    <w:rsid w:val="72BD7483"/>
    <w:rsid w:val="72C47013"/>
    <w:rsid w:val="72C74D55"/>
    <w:rsid w:val="72E505E7"/>
    <w:rsid w:val="72EA4F09"/>
    <w:rsid w:val="72EB4519"/>
    <w:rsid w:val="72EC176B"/>
    <w:rsid w:val="72F038F5"/>
    <w:rsid w:val="730867D7"/>
    <w:rsid w:val="731F1D55"/>
    <w:rsid w:val="732310DD"/>
    <w:rsid w:val="732E1272"/>
    <w:rsid w:val="732E2A7F"/>
    <w:rsid w:val="73332837"/>
    <w:rsid w:val="733A1BC8"/>
    <w:rsid w:val="73657C63"/>
    <w:rsid w:val="73682AC7"/>
    <w:rsid w:val="73752742"/>
    <w:rsid w:val="737F18E2"/>
    <w:rsid w:val="73803154"/>
    <w:rsid w:val="738D72EE"/>
    <w:rsid w:val="739C3AEB"/>
    <w:rsid w:val="739C74DB"/>
    <w:rsid w:val="73B057E9"/>
    <w:rsid w:val="73B452D9"/>
    <w:rsid w:val="73C06086"/>
    <w:rsid w:val="73C7645B"/>
    <w:rsid w:val="73DB5FFA"/>
    <w:rsid w:val="73DF71BC"/>
    <w:rsid w:val="74035919"/>
    <w:rsid w:val="74066891"/>
    <w:rsid w:val="740F2CEC"/>
    <w:rsid w:val="741F0BBF"/>
    <w:rsid w:val="742A18C2"/>
    <w:rsid w:val="744523D5"/>
    <w:rsid w:val="74582BE5"/>
    <w:rsid w:val="745A06B7"/>
    <w:rsid w:val="746147D9"/>
    <w:rsid w:val="746740F9"/>
    <w:rsid w:val="74773DC6"/>
    <w:rsid w:val="748D76D5"/>
    <w:rsid w:val="7491598D"/>
    <w:rsid w:val="74A54C22"/>
    <w:rsid w:val="74A92964"/>
    <w:rsid w:val="74B46D2B"/>
    <w:rsid w:val="74B564B2"/>
    <w:rsid w:val="74B85947"/>
    <w:rsid w:val="74BD3C3B"/>
    <w:rsid w:val="74C51F65"/>
    <w:rsid w:val="74E21C8B"/>
    <w:rsid w:val="74FD195B"/>
    <w:rsid w:val="75184460"/>
    <w:rsid w:val="751C7EC7"/>
    <w:rsid w:val="753B47D6"/>
    <w:rsid w:val="754744C9"/>
    <w:rsid w:val="75475D87"/>
    <w:rsid w:val="756301F3"/>
    <w:rsid w:val="75660FD9"/>
    <w:rsid w:val="757A6A4F"/>
    <w:rsid w:val="757D372F"/>
    <w:rsid w:val="757E5EF4"/>
    <w:rsid w:val="7580252B"/>
    <w:rsid w:val="75A61F1C"/>
    <w:rsid w:val="75B55AEB"/>
    <w:rsid w:val="75C46EFE"/>
    <w:rsid w:val="75C86701"/>
    <w:rsid w:val="75DE4C35"/>
    <w:rsid w:val="75E95298"/>
    <w:rsid w:val="75EF084A"/>
    <w:rsid w:val="75F5301A"/>
    <w:rsid w:val="762C1489"/>
    <w:rsid w:val="76417535"/>
    <w:rsid w:val="764C19BA"/>
    <w:rsid w:val="766052A4"/>
    <w:rsid w:val="766B42E7"/>
    <w:rsid w:val="7670190D"/>
    <w:rsid w:val="76770ED5"/>
    <w:rsid w:val="76776F8A"/>
    <w:rsid w:val="767D5E56"/>
    <w:rsid w:val="76954FDA"/>
    <w:rsid w:val="76A05D5E"/>
    <w:rsid w:val="76AC673B"/>
    <w:rsid w:val="76B22DB6"/>
    <w:rsid w:val="76C021E7"/>
    <w:rsid w:val="76CB4CF7"/>
    <w:rsid w:val="76DB70F1"/>
    <w:rsid w:val="76F57639"/>
    <w:rsid w:val="76FA48D8"/>
    <w:rsid w:val="770D2D82"/>
    <w:rsid w:val="771D3195"/>
    <w:rsid w:val="772D2947"/>
    <w:rsid w:val="773456F3"/>
    <w:rsid w:val="77346452"/>
    <w:rsid w:val="774E1077"/>
    <w:rsid w:val="77500072"/>
    <w:rsid w:val="77632C20"/>
    <w:rsid w:val="776C3C22"/>
    <w:rsid w:val="77747F84"/>
    <w:rsid w:val="77780C16"/>
    <w:rsid w:val="77874B24"/>
    <w:rsid w:val="77B4698D"/>
    <w:rsid w:val="77B8159E"/>
    <w:rsid w:val="77B96AD9"/>
    <w:rsid w:val="77C37851"/>
    <w:rsid w:val="77C760F0"/>
    <w:rsid w:val="77C77CBB"/>
    <w:rsid w:val="77D53CE3"/>
    <w:rsid w:val="77ED0B42"/>
    <w:rsid w:val="78063A7E"/>
    <w:rsid w:val="780A2B58"/>
    <w:rsid w:val="781002FA"/>
    <w:rsid w:val="781A76D5"/>
    <w:rsid w:val="78236589"/>
    <w:rsid w:val="78270E59"/>
    <w:rsid w:val="782C2386"/>
    <w:rsid w:val="782E18DE"/>
    <w:rsid w:val="78463CCE"/>
    <w:rsid w:val="785302C9"/>
    <w:rsid w:val="78531BA1"/>
    <w:rsid w:val="785B5495"/>
    <w:rsid w:val="787762D4"/>
    <w:rsid w:val="787A60DA"/>
    <w:rsid w:val="78850FF2"/>
    <w:rsid w:val="78992CEF"/>
    <w:rsid w:val="78AC26A4"/>
    <w:rsid w:val="78B95140"/>
    <w:rsid w:val="78C22989"/>
    <w:rsid w:val="78D2049C"/>
    <w:rsid w:val="79013E72"/>
    <w:rsid w:val="79107621"/>
    <w:rsid w:val="791D2466"/>
    <w:rsid w:val="79336B7A"/>
    <w:rsid w:val="795D39FC"/>
    <w:rsid w:val="795D3D1D"/>
    <w:rsid w:val="797352EE"/>
    <w:rsid w:val="79A361EE"/>
    <w:rsid w:val="79BD1491"/>
    <w:rsid w:val="79BF2C12"/>
    <w:rsid w:val="7A0C0D5B"/>
    <w:rsid w:val="7A184F31"/>
    <w:rsid w:val="7A2613E6"/>
    <w:rsid w:val="7A391446"/>
    <w:rsid w:val="7A557289"/>
    <w:rsid w:val="7A89080A"/>
    <w:rsid w:val="7A90103F"/>
    <w:rsid w:val="7A934A36"/>
    <w:rsid w:val="7A9C5CBD"/>
    <w:rsid w:val="7AB63880"/>
    <w:rsid w:val="7AC04563"/>
    <w:rsid w:val="7ACC5D53"/>
    <w:rsid w:val="7ACF29F8"/>
    <w:rsid w:val="7AD51562"/>
    <w:rsid w:val="7ADA7A8A"/>
    <w:rsid w:val="7AFA51EC"/>
    <w:rsid w:val="7AFC4C8A"/>
    <w:rsid w:val="7AFE4C07"/>
    <w:rsid w:val="7B091CEE"/>
    <w:rsid w:val="7B0B376D"/>
    <w:rsid w:val="7B1B79EC"/>
    <w:rsid w:val="7B1E2DA7"/>
    <w:rsid w:val="7B240EBA"/>
    <w:rsid w:val="7B294742"/>
    <w:rsid w:val="7B2E16B5"/>
    <w:rsid w:val="7B321379"/>
    <w:rsid w:val="7B3665D4"/>
    <w:rsid w:val="7B506F2E"/>
    <w:rsid w:val="7B510E96"/>
    <w:rsid w:val="7B511EC3"/>
    <w:rsid w:val="7B540AA1"/>
    <w:rsid w:val="7B576FE2"/>
    <w:rsid w:val="7B662CEC"/>
    <w:rsid w:val="7B692EA6"/>
    <w:rsid w:val="7B727171"/>
    <w:rsid w:val="7B864FA3"/>
    <w:rsid w:val="7B87251F"/>
    <w:rsid w:val="7B970A56"/>
    <w:rsid w:val="7BA479E1"/>
    <w:rsid w:val="7BB33297"/>
    <w:rsid w:val="7BC35CF4"/>
    <w:rsid w:val="7BC77EE4"/>
    <w:rsid w:val="7BEC0589"/>
    <w:rsid w:val="7BF32717"/>
    <w:rsid w:val="7BF723EE"/>
    <w:rsid w:val="7BFE1FBE"/>
    <w:rsid w:val="7C004BD2"/>
    <w:rsid w:val="7C054CD8"/>
    <w:rsid w:val="7C0A6A9D"/>
    <w:rsid w:val="7C0A7B87"/>
    <w:rsid w:val="7C311C8C"/>
    <w:rsid w:val="7C34363E"/>
    <w:rsid w:val="7C3A17EA"/>
    <w:rsid w:val="7C3C62F9"/>
    <w:rsid w:val="7C4A467B"/>
    <w:rsid w:val="7C5C2219"/>
    <w:rsid w:val="7C8D2B6B"/>
    <w:rsid w:val="7C8F6533"/>
    <w:rsid w:val="7C8F70F2"/>
    <w:rsid w:val="7C9164FE"/>
    <w:rsid w:val="7C9E0B32"/>
    <w:rsid w:val="7CA53630"/>
    <w:rsid w:val="7CA819D2"/>
    <w:rsid w:val="7CAE2FAE"/>
    <w:rsid w:val="7CC64DA0"/>
    <w:rsid w:val="7CD460A4"/>
    <w:rsid w:val="7CDA4024"/>
    <w:rsid w:val="7CF730DC"/>
    <w:rsid w:val="7D0140BC"/>
    <w:rsid w:val="7D225061"/>
    <w:rsid w:val="7D2703F4"/>
    <w:rsid w:val="7D312665"/>
    <w:rsid w:val="7D487730"/>
    <w:rsid w:val="7D6C452F"/>
    <w:rsid w:val="7D7F7DAD"/>
    <w:rsid w:val="7D9243EC"/>
    <w:rsid w:val="7DA51208"/>
    <w:rsid w:val="7DA85FA0"/>
    <w:rsid w:val="7DB84020"/>
    <w:rsid w:val="7DB870A3"/>
    <w:rsid w:val="7DCD2EE3"/>
    <w:rsid w:val="7DD04185"/>
    <w:rsid w:val="7DF73593"/>
    <w:rsid w:val="7E0A40A9"/>
    <w:rsid w:val="7E1B20DA"/>
    <w:rsid w:val="7E224212"/>
    <w:rsid w:val="7E2874DE"/>
    <w:rsid w:val="7E40038E"/>
    <w:rsid w:val="7E635975"/>
    <w:rsid w:val="7E8555AE"/>
    <w:rsid w:val="7E896AD1"/>
    <w:rsid w:val="7E947C7B"/>
    <w:rsid w:val="7EB82135"/>
    <w:rsid w:val="7EC42148"/>
    <w:rsid w:val="7EC65FDF"/>
    <w:rsid w:val="7ECD4DFE"/>
    <w:rsid w:val="7ED50D2A"/>
    <w:rsid w:val="7ED5168F"/>
    <w:rsid w:val="7ED63FF8"/>
    <w:rsid w:val="7ED90D15"/>
    <w:rsid w:val="7EE73171"/>
    <w:rsid w:val="7EF7620D"/>
    <w:rsid w:val="7EFE0E8A"/>
    <w:rsid w:val="7F086124"/>
    <w:rsid w:val="7F0C61FF"/>
    <w:rsid w:val="7F164138"/>
    <w:rsid w:val="7F1F6FEE"/>
    <w:rsid w:val="7F221B2F"/>
    <w:rsid w:val="7F226D0B"/>
    <w:rsid w:val="7F2924B8"/>
    <w:rsid w:val="7F2B3F3B"/>
    <w:rsid w:val="7F37431D"/>
    <w:rsid w:val="7F3C700A"/>
    <w:rsid w:val="7F400D8F"/>
    <w:rsid w:val="7F4D408F"/>
    <w:rsid w:val="7F572FBC"/>
    <w:rsid w:val="7F5E6EEC"/>
    <w:rsid w:val="7F740BE1"/>
    <w:rsid w:val="7F812F88"/>
    <w:rsid w:val="7F901746"/>
    <w:rsid w:val="7FA933D1"/>
    <w:rsid w:val="7FAC669E"/>
    <w:rsid w:val="7FB3214E"/>
    <w:rsid w:val="7FC41D54"/>
    <w:rsid w:val="7FC57E9B"/>
    <w:rsid w:val="7FC71EF0"/>
    <w:rsid w:val="7FD106A7"/>
    <w:rsid w:val="7FD73520"/>
    <w:rsid w:val="7FE56FAC"/>
    <w:rsid w:val="7FEB7AE9"/>
    <w:rsid w:val="7FFA0518"/>
    <w:rsid w:val="9B7D375E"/>
    <w:rsid w:val="AEBF3CC8"/>
    <w:rsid w:val="B5DF3920"/>
    <w:rsid w:val="B9FB2F3E"/>
    <w:rsid w:val="D7AA500D"/>
    <w:rsid w:val="DEEFFA88"/>
    <w:rsid w:val="F29FFFF3"/>
    <w:rsid w:val="F37B9067"/>
    <w:rsid w:val="FDEFA680"/>
    <w:rsid w:val="FFE9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qFormat="1" w:uiPriority="39" w:semiHidden="0" w:name="toc 5"/>
    <w:lsdException w:uiPriority="39" w:name="toc 6"/>
    <w:lsdException w:qFormat="1" w:uiPriority="39" w:semiHidden="0" w:name="toc 7"/>
    <w:lsdException w:uiPriority="39" w:name="toc 8"/>
    <w:lsdException w:uiPriority="39" w:name="toc 9"/>
    <w:lsdException w:qFormat="1" w:uiPriority="99" w:semiHidden="0"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正文 CS 字体)"/>
      <w:kern w:val="2"/>
      <w:sz w:val="32"/>
      <w:szCs w:val="22"/>
      <w:lang w:val="en-US" w:eastAsia="zh-CN" w:bidi="ar-SA"/>
    </w:rPr>
  </w:style>
  <w:style w:type="paragraph" w:styleId="3">
    <w:name w:val="heading 1"/>
    <w:basedOn w:val="1"/>
    <w:next w:val="1"/>
    <w:link w:val="88"/>
    <w:qFormat/>
    <w:uiPriority w:val="9"/>
    <w:pPr>
      <w:keepNext/>
      <w:keepLines/>
      <w:ind w:firstLine="0" w:firstLineChars="0"/>
      <w:jc w:val="center"/>
      <w:outlineLvl w:val="0"/>
    </w:pPr>
    <w:rPr>
      <w:rFonts w:eastAsia="方正小标宋简体"/>
      <w:color w:val="333333"/>
      <w:kern w:val="44"/>
      <w:sz w:val="44"/>
      <w:szCs w:val="44"/>
    </w:rPr>
  </w:style>
  <w:style w:type="paragraph" w:styleId="4">
    <w:name w:val="heading 2"/>
    <w:basedOn w:val="1"/>
    <w:next w:val="1"/>
    <w:link w:val="70"/>
    <w:unhideWhenUsed/>
    <w:qFormat/>
    <w:uiPriority w:val="9"/>
    <w:pPr>
      <w:keepNext/>
      <w:keepLines/>
      <w:ind w:firstLine="640"/>
      <w:outlineLvl w:val="1"/>
    </w:pPr>
    <w:rPr>
      <w:rFonts w:eastAsia="黑体" w:cs="Times New Roman (标题 CS)"/>
      <w:bCs/>
      <w:szCs w:val="44"/>
    </w:rPr>
  </w:style>
  <w:style w:type="paragraph" w:styleId="2">
    <w:name w:val="heading 3"/>
    <w:basedOn w:val="1"/>
    <w:next w:val="1"/>
    <w:link w:val="51"/>
    <w:unhideWhenUsed/>
    <w:qFormat/>
    <w:uiPriority w:val="9"/>
    <w:pPr>
      <w:keepNext/>
      <w:keepLines/>
      <w:ind w:firstLine="640"/>
      <w:outlineLvl w:val="2"/>
    </w:pPr>
    <w:rPr>
      <w:rFonts w:eastAsia="楷体_GB2312"/>
      <w:bCs/>
      <w:szCs w:val="32"/>
    </w:rPr>
  </w:style>
  <w:style w:type="paragraph" w:styleId="5">
    <w:name w:val="heading 4"/>
    <w:basedOn w:val="1"/>
    <w:next w:val="1"/>
    <w:link w:val="52"/>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5"/>
    <w:unhideWhenUsed/>
    <w:qFormat/>
    <w:uiPriority w:val="9"/>
    <w:pPr>
      <w:keepNext/>
      <w:keepLines/>
      <w:spacing w:before="280" w:after="290" w:line="376" w:lineRule="auto"/>
      <w:outlineLvl w:val="4"/>
    </w:pPr>
    <w:rPr>
      <w:b/>
      <w:bCs/>
      <w:szCs w:val="28"/>
    </w:rPr>
  </w:style>
  <w:style w:type="paragraph" w:styleId="7">
    <w:name w:val="heading 6"/>
    <w:basedOn w:val="1"/>
    <w:next w:val="1"/>
    <w:link w:val="56"/>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57"/>
    <w:unhideWhenUsed/>
    <w:qFormat/>
    <w:uiPriority w:val="9"/>
    <w:pPr>
      <w:keepNext/>
      <w:keepLines/>
      <w:spacing w:before="240" w:after="64" w:line="320" w:lineRule="auto"/>
      <w:outlineLvl w:val="6"/>
    </w:pPr>
    <w:rPr>
      <w:b/>
      <w:bCs/>
      <w:sz w:val="24"/>
    </w:rPr>
  </w:style>
  <w:style w:type="paragraph" w:styleId="9">
    <w:name w:val="heading 8"/>
    <w:basedOn w:val="1"/>
    <w:next w:val="1"/>
    <w:link w:val="58"/>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59"/>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33">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overflowPunct/>
      <w:adjustRightInd/>
      <w:snapToGrid/>
      <w:spacing w:line="240" w:lineRule="auto"/>
      <w:ind w:left="2520" w:leftChars="1200" w:firstLine="0" w:firstLineChars="0"/>
    </w:pPr>
    <w:rPr>
      <w:rFonts w:ascii="Calibri" w:hAnsi="Calibri" w:eastAsia="宋体" w:cs="仿宋"/>
      <w:sz w:val="21"/>
      <w:szCs w:val="32"/>
    </w:rPr>
  </w:style>
  <w:style w:type="paragraph" w:styleId="12">
    <w:name w:val="table of authorities"/>
    <w:basedOn w:val="1"/>
    <w:next w:val="1"/>
    <w:unhideWhenUsed/>
    <w:qFormat/>
    <w:uiPriority w:val="99"/>
    <w:pPr>
      <w:ind w:left="420" w:leftChars="200"/>
    </w:pPr>
  </w:style>
  <w:style w:type="paragraph" w:styleId="13">
    <w:name w:val="Normal Indent"/>
    <w:basedOn w:val="1"/>
    <w:next w:val="1"/>
    <w:unhideWhenUsed/>
    <w:qFormat/>
    <w:uiPriority w:val="99"/>
    <w:pPr>
      <w:ind w:firstLine="420"/>
    </w:pPr>
    <w:rPr>
      <w:rFonts w:ascii="Times New Roman" w:hAnsi="Times New Roman" w:cs="仿宋"/>
      <w:szCs w:val="32"/>
    </w:rPr>
  </w:style>
  <w:style w:type="paragraph" w:styleId="14">
    <w:name w:val="Salutation"/>
    <w:basedOn w:val="1"/>
    <w:next w:val="1"/>
    <w:unhideWhenUsed/>
    <w:qFormat/>
    <w:uiPriority w:val="99"/>
    <w:pPr>
      <w:spacing w:line="240" w:lineRule="auto"/>
      <w:ind w:firstLine="0" w:firstLineChars="0"/>
    </w:pPr>
    <w:rPr>
      <w:rFonts w:ascii="Calibri" w:hAnsi="Calibri" w:eastAsia="宋体" w:cs="Times New Roman"/>
      <w:kern w:val="0"/>
      <w:sz w:val="20"/>
      <w:szCs w:val="20"/>
    </w:rPr>
  </w:style>
  <w:style w:type="paragraph" w:styleId="15">
    <w:name w:val="Body Text"/>
    <w:basedOn w:val="1"/>
    <w:next w:val="1"/>
    <w:link w:val="90"/>
    <w:unhideWhenUsed/>
    <w:qFormat/>
    <w:uiPriority w:val="99"/>
    <w:pPr>
      <w:numPr>
        <w:ilvl w:val="0"/>
        <w:numId w:val="1"/>
      </w:numPr>
      <w:ind w:left="900"/>
    </w:pPr>
    <w:rPr>
      <w:rFonts w:ascii="Calibri" w:hAnsi="Calibri"/>
      <w:b/>
      <w:bCs/>
    </w:rPr>
  </w:style>
  <w:style w:type="paragraph" w:styleId="16">
    <w:name w:val="Body Text Indent"/>
    <w:basedOn w:val="1"/>
    <w:unhideWhenUsed/>
    <w:qFormat/>
    <w:uiPriority w:val="99"/>
    <w:pPr>
      <w:widowControl w:val="0"/>
      <w:spacing w:line="360" w:lineRule="auto"/>
      <w:ind w:firstLine="200" w:firstLineChars="200"/>
    </w:pPr>
    <w:rPr>
      <w:rFonts w:ascii="Times New Roman" w:hAnsi="Times New Roman" w:eastAsia="仿宋" w:cs="Times New Roman"/>
      <w:kern w:val="2"/>
      <w:sz w:val="24"/>
      <w:szCs w:val="24"/>
      <w:lang w:val="en-US" w:eastAsia="zh-CN" w:bidi="ar-SA"/>
    </w:rPr>
  </w:style>
  <w:style w:type="paragraph" w:styleId="17">
    <w:name w:val="toc 5"/>
    <w:basedOn w:val="1"/>
    <w:next w:val="1"/>
    <w:unhideWhenUsed/>
    <w:qFormat/>
    <w:uiPriority w:val="39"/>
    <w:pPr>
      <w:spacing w:line="500" w:lineRule="exact"/>
      <w:ind w:left="1680" w:leftChars="800"/>
    </w:pPr>
    <w:rPr>
      <w:rFonts w:ascii="Times New Roman" w:hAnsi="Times New Roman" w:eastAsia="仿宋_GB2312"/>
      <w:sz w:val="32"/>
    </w:rPr>
  </w:style>
  <w:style w:type="paragraph" w:styleId="18">
    <w:name w:val="Plain Text"/>
    <w:basedOn w:val="1"/>
    <w:next w:val="1"/>
    <w:link w:val="71"/>
    <w:unhideWhenUsed/>
    <w:qFormat/>
    <w:uiPriority w:val="99"/>
    <w:pPr>
      <w:spacing w:line="240" w:lineRule="auto"/>
      <w:ind w:firstLine="0" w:firstLineChars="0"/>
    </w:pPr>
    <w:rPr>
      <w:rFonts w:ascii="宋体" w:hAnsi="Courier New" w:eastAsia="宋体" w:cs="Courier New"/>
      <w:sz w:val="21"/>
      <w:szCs w:val="21"/>
    </w:rPr>
  </w:style>
  <w:style w:type="paragraph" w:styleId="19">
    <w:name w:val="Date"/>
    <w:basedOn w:val="1"/>
    <w:next w:val="1"/>
    <w:link w:val="65"/>
    <w:unhideWhenUsed/>
    <w:qFormat/>
    <w:uiPriority w:val="99"/>
    <w:pPr>
      <w:ind w:left="100" w:leftChars="2500" w:firstLine="880"/>
    </w:pPr>
    <w:rPr>
      <w:rFonts w:ascii="Times New Roman" w:hAnsi="Times New Roman" w:eastAsia="宋体" w:cs="Times New Roman"/>
      <w:kern w:val="0"/>
      <w:sz w:val="20"/>
      <w:szCs w:val="24"/>
    </w:rPr>
  </w:style>
  <w:style w:type="paragraph" w:styleId="20">
    <w:name w:val="Body Text Indent 2"/>
    <w:basedOn w:val="1"/>
    <w:qFormat/>
    <w:uiPriority w:val="0"/>
    <w:pPr>
      <w:spacing w:beforeAutospacing="0" w:after="120" w:afterAutospacing="0" w:line="480" w:lineRule="auto"/>
      <w:ind w:left="420" w:leftChars="200"/>
    </w:pPr>
  </w:style>
  <w:style w:type="paragraph" w:styleId="21">
    <w:name w:val="Balloon Text"/>
    <w:basedOn w:val="1"/>
    <w:link w:val="105"/>
    <w:unhideWhenUsed/>
    <w:qFormat/>
    <w:uiPriority w:val="99"/>
    <w:pPr>
      <w:ind w:firstLine="880"/>
    </w:pPr>
    <w:rPr>
      <w:rFonts w:ascii="Times New Roman" w:hAnsi="Times New Roman" w:eastAsia="宋体" w:cs="Times New Roman"/>
      <w:sz w:val="18"/>
      <w:szCs w:val="18"/>
    </w:rPr>
  </w:style>
  <w:style w:type="paragraph" w:styleId="22">
    <w:name w:val="footer"/>
    <w:basedOn w:val="1"/>
    <w:link w:val="67"/>
    <w:unhideWhenUsed/>
    <w:qFormat/>
    <w:uiPriority w:val="99"/>
    <w:pPr>
      <w:tabs>
        <w:tab w:val="center" w:pos="4153"/>
        <w:tab w:val="right" w:pos="8306"/>
      </w:tabs>
      <w:snapToGrid w:val="0"/>
      <w:spacing w:line="240" w:lineRule="atLeast"/>
      <w:jc w:val="left"/>
    </w:pPr>
    <w:rPr>
      <w:sz w:val="18"/>
      <w:szCs w:val="18"/>
    </w:rPr>
  </w:style>
  <w:style w:type="paragraph" w:styleId="23">
    <w:name w:val="header"/>
    <w:basedOn w:val="1"/>
    <w:link w:val="6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4">
    <w:name w:val="toc 1"/>
    <w:basedOn w:val="1"/>
    <w:next w:val="1"/>
    <w:unhideWhenUsed/>
    <w:qFormat/>
    <w:uiPriority w:val="39"/>
    <w:pPr>
      <w:spacing w:before="120"/>
    </w:pPr>
    <w:rPr>
      <w:rFonts w:eastAsia="微软雅黑 Light"/>
      <w:b/>
      <w:bCs/>
      <w:caps/>
    </w:rPr>
  </w:style>
  <w:style w:type="paragraph" w:styleId="25">
    <w:name w:val="footnote text"/>
    <w:basedOn w:val="1"/>
    <w:link w:val="72"/>
    <w:unhideWhenUsed/>
    <w:qFormat/>
    <w:uiPriority w:val="99"/>
    <w:pPr>
      <w:keepNext w:val="0"/>
      <w:keepLines w:val="0"/>
      <w:widowControl w:val="0"/>
      <w:suppressLineNumbers w:val="0"/>
      <w:snapToGrid w:val="0"/>
      <w:spacing w:before="0" w:beforeAutospacing="0" w:after="0" w:afterAutospacing="0" w:line="240" w:lineRule="auto"/>
      <w:ind w:left="0" w:right="0" w:firstLine="0" w:firstLineChars="0"/>
      <w:jc w:val="left"/>
    </w:pPr>
    <w:rPr>
      <w:rFonts w:hint="eastAsia" w:ascii="等线" w:hAnsi="等线" w:eastAsia="仿宋_GB2312" w:cs="Times New Roman"/>
      <w:kern w:val="2"/>
      <w:sz w:val="18"/>
      <w:szCs w:val="18"/>
      <w:lang w:val="en-US" w:eastAsia="zh-CN" w:bidi="ar"/>
    </w:rPr>
  </w:style>
  <w:style w:type="paragraph" w:styleId="26">
    <w:name w:val="toc 2"/>
    <w:basedOn w:val="1"/>
    <w:next w:val="1"/>
    <w:unhideWhenUsed/>
    <w:qFormat/>
    <w:uiPriority w:val="39"/>
    <w:rPr>
      <w:rFonts w:eastAsiaTheme="minorHAnsi"/>
      <w:i/>
      <w:iCs/>
      <w:sz w:val="20"/>
      <w:szCs w:val="20"/>
    </w:rPr>
  </w:style>
  <w:style w:type="paragraph" w:styleId="27">
    <w:name w:val="HTML Preformatted"/>
    <w:basedOn w:val="1"/>
    <w:link w:val="10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int="eastAsia" w:ascii="宋体" w:hAnsi="宋体" w:eastAsia="宋体" w:cs="宋体"/>
      <w:kern w:val="0"/>
      <w:sz w:val="24"/>
      <w:szCs w:val="24"/>
      <w:lang w:val="en-US" w:eastAsia="zh-CN" w:bidi="ar"/>
    </w:rPr>
  </w:style>
  <w:style w:type="paragraph" w:styleId="28">
    <w:name w:val="Normal (Web)"/>
    <w:basedOn w:val="1"/>
    <w:unhideWhenUsed/>
    <w:qFormat/>
    <w:uiPriority w:val="99"/>
    <w:pPr>
      <w:spacing w:before="100" w:beforeAutospacing="1" w:after="100" w:afterAutospacing="1" w:line="240" w:lineRule="auto"/>
      <w:ind w:left="0" w:right="0" w:firstLine="0" w:firstLineChars="0"/>
      <w:jc w:val="left"/>
    </w:pPr>
    <w:rPr>
      <w:rFonts w:ascii="Calibri" w:hAnsi="Calibri" w:eastAsia="宋体" w:cs="Times New Roman"/>
      <w:kern w:val="0"/>
      <w:sz w:val="24"/>
      <w:szCs w:val="24"/>
      <w:lang w:val="en-US" w:eastAsia="zh-CN" w:bidi="ar"/>
    </w:rPr>
  </w:style>
  <w:style w:type="paragraph" w:styleId="29">
    <w:name w:val="Title"/>
    <w:basedOn w:val="1"/>
    <w:link w:val="49"/>
    <w:qFormat/>
    <w:uiPriority w:val="10"/>
    <w:pPr>
      <w:spacing w:before="240" w:after="60"/>
      <w:jc w:val="center"/>
      <w:outlineLvl w:val="0"/>
    </w:pPr>
    <w:rPr>
      <w:rFonts w:asciiTheme="majorHAnsi" w:hAnsiTheme="majorHAnsi" w:eastAsiaTheme="majorEastAsia" w:cstheme="majorBidi"/>
      <w:b/>
      <w:bCs/>
      <w:szCs w:val="32"/>
    </w:rPr>
  </w:style>
  <w:style w:type="paragraph" w:styleId="30">
    <w:name w:val="Body Text First Indent 2"/>
    <w:basedOn w:val="16"/>
    <w:unhideWhenUsed/>
    <w:qFormat/>
    <w:uiPriority w:val="99"/>
    <w:pPr>
      <w:spacing w:after="120"/>
      <w:ind w:firstLine="420" w:firstLineChars="200"/>
    </w:pPr>
  </w:style>
  <w:style w:type="table" w:styleId="32">
    <w:name w:val="Table Grid"/>
    <w:basedOn w:val="31"/>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4">
    <w:name w:val="Strong"/>
    <w:basedOn w:val="33"/>
    <w:qFormat/>
    <w:uiPriority w:val="22"/>
    <w:rPr>
      <w:rFonts w:ascii="Times New Roman" w:hAnsi="Times New Roman" w:eastAsia="宋体" w:cs="Times New Roman"/>
      <w:b/>
    </w:rPr>
  </w:style>
  <w:style w:type="character" w:styleId="35">
    <w:name w:val="page number"/>
    <w:basedOn w:val="33"/>
    <w:unhideWhenUsed/>
    <w:qFormat/>
    <w:uiPriority w:val="99"/>
    <w:rPr>
      <w:rFonts w:ascii="Times New Roman" w:hAnsi="Times New Roman" w:eastAsia="宋体" w:cs="Times New Roman"/>
    </w:rPr>
  </w:style>
  <w:style w:type="character" w:styleId="36">
    <w:name w:val="FollowedHyperlink"/>
    <w:basedOn w:val="33"/>
    <w:unhideWhenUsed/>
    <w:qFormat/>
    <w:uiPriority w:val="99"/>
    <w:rPr>
      <w:rFonts w:ascii="Times New Roman" w:hAnsi="Times New Roman" w:eastAsia="宋体" w:cs="Times New Roman"/>
      <w:color w:val="2D64B3"/>
      <w:u w:val="none"/>
    </w:rPr>
  </w:style>
  <w:style w:type="character" w:styleId="37">
    <w:name w:val="Emphasis"/>
    <w:basedOn w:val="33"/>
    <w:qFormat/>
    <w:uiPriority w:val="20"/>
    <w:rPr>
      <w:rFonts w:ascii="Times New Roman" w:hAnsi="Times New Roman" w:eastAsia="宋体" w:cs="Times New Roman"/>
      <w:i/>
    </w:rPr>
  </w:style>
  <w:style w:type="character" w:styleId="38">
    <w:name w:val="HTML Definition"/>
    <w:basedOn w:val="33"/>
    <w:unhideWhenUsed/>
    <w:qFormat/>
    <w:uiPriority w:val="99"/>
    <w:rPr>
      <w:rFonts w:ascii="Times New Roman" w:hAnsi="Times New Roman" w:eastAsia="宋体" w:cs="Times New Roman"/>
    </w:rPr>
  </w:style>
  <w:style w:type="character" w:styleId="39">
    <w:name w:val="HTML Variable"/>
    <w:basedOn w:val="33"/>
    <w:unhideWhenUsed/>
    <w:qFormat/>
    <w:uiPriority w:val="99"/>
    <w:rPr>
      <w:rFonts w:ascii="Times New Roman" w:hAnsi="Times New Roman" w:eastAsia="宋体" w:cs="Times New Roman"/>
    </w:rPr>
  </w:style>
  <w:style w:type="character" w:styleId="40">
    <w:name w:val="Hyperlink"/>
    <w:basedOn w:val="33"/>
    <w:unhideWhenUsed/>
    <w:qFormat/>
    <w:uiPriority w:val="99"/>
    <w:rPr>
      <w:rFonts w:ascii="Times New Roman" w:hAnsi="Times New Roman" w:eastAsia="宋体" w:cs="Times New Roman"/>
      <w:color w:val="0000FF"/>
      <w:u w:val="single"/>
    </w:rPr>
  </w:style>
  <w:style w:type="character" w:styleId="41">
    <w:name w:val="HTML Code"/>
    <w:basedOn w:val="33"/>
    <w:unhideWhenUsed/>
    <w:qFormat/>
    <w:uiPriority w:val="99"/>
    <w:rPr>
      <w:rFonts w:hint="default" w:ascii="Arial" w:hAnsi="Arial" w:eastAsia="宋体" w:cs="Arial"/>
      <w:sz w:val="20"/>
    </w:rPr>
  </w:style>
  <w:style w:type="character" w:styleId="42">
    <w:name w:val="annotation reference"/>
    <w:basedOn w:val="33"/>
    <w:unhideWhenUsed/>
    <w:qFormat/>
    <w:uiPriority w:val="99"/>
    <w:rPr>
      <w:rFonts w:asciiTheme="minorHAnsi" w:hAnsiTheme="minorHAnsi" w:eastAsiaTheme="minorEastAsia" w:cstheme="minorBidi"/>
      <w:sz w:val="21"/>
      <w:szCs w:val="21"/>
    </w:rPr>
  </w:style>
  <w:style w:type="character" w:styleId="43">
    <w:name w:val="HTML Cite"/>
    <w:basedOn w:val="33"/>
    <w:unhideWhenUsed/>
    <w:qFormat/>
    <w:uiPriority w:val="99"/>
    <w:rPr>
      <w:rFonts w:ascii="Times New Roman" w:hAnsi="Times New Roman" w:eastAsia="宋体" w:cs="Times New Roman"/>
    </w:rPr>
  </w:style>
  <w:style w:type="character" w:styleId="44">
    <w:name w:val="footnote reference"/>
    <w:unhideWhenUsed/>
    <w:qFormat/>
    <w:uiPriority w:val="99"/>
    <w:rPr>
      <w:rFonts w:ascii="Times New Roman" w:hAnsi="Times New Roman" w:eastAsia="宋体" w:cs="Times New Roman"/>
      <w:vertAlign w:val="superscript"/>
    </w:rPr>
  </w:style>
  <w:style w:type="character" w:styleId="45">
    <w:name w:val="HTML Keyboard"/>
    <w:basedOn w:val="33"/>
    <w:unhideWhenUsed/>
    <w:qFormat/>
    <w:uiPriority w:val="99"/>
    <w:rPr>
      <w:rFonts w:hint="default" w:ascii="Arial" w:hAnsi="Arial" w:eastAsia="宋体" w:cs="Arial"/>
      <w:sz w:val="20"/>
      <w:shd w:val="clear" w:color="auto" w:fill="FFFFFF"/>
    </w:rPr>
  </w:style>
  <w:style w:type="character" w:styleId="46">
    <w:name w:val="HTML Sample"/>
    <w:basedOn w:val="33"/>
    <w:unhideWhenUsed/>
    <w:qFormat/>
    <w:uiPriority w:val="99"/>
    <w:rPr>
      <w:rFonts w:hint="eastAsia" w:ascii="Arial" w:hAnsi="Arial" w:eastAsia="宋体" w:cs="Arial"/>
    </w:rPr>
  </w:style>
  <w:style w:type="paragraph" w:customStyle="1" w:styleId="47">
    <w:name w:val="正文1"/>
    <w:basedOn w:val="1"/>
    <w:qFormat/>
    <w:uiPriority w:val="0"/>
    <w:pPr>
      <w:spacing w:line="560" w:lineRule="exact"/>
      <w:ind w:firstLine="880" w:firstLineChars="200"/>
    </w:pPr>
    <w:rPr>
      <w:rFonts w:eastAsia="仿宋_GB2312" w:asciiTheme="minorAscii" w:hAnsiTheme="minorAscii"/>
      <w:sz w:val="28"/>
    </w:rPr>
  </w:style>
  <w:style w:type="character" w:customStyle="1" w:styleId="48">
    <w:name w:val="标题 1 字符"/>
    <w:basedOn w:val="33"/>
    <w:link w:val="3"/>
    <w:qFormat/>
    <w:uiPriority w:val="9"/>
    <w:rPr>
      <w:rFonts w:ascii="Times New Roman" w:hAnsi="Times New Roman" w:eastAsia="方正小标宋简体" w:cs="Times New Roman"/>
      <w:color w:val="333333"/>
      <w:kern w:val="44"/>
      <w:sz w:val="44"/>
      <w:szCs w:val="44"/>
    </w:rPr>
  </w:style>
  <w:style w:type="character" w:customStyle="1" w:styleId="49">
    <w:name w:val="标题 字符"/>
    <w:basedOn w:val="33"/>
    <w:link w:val="29"/>
    <w:qFormat/>
    <w:uiPriority w:val="10"/>
    <w:rPr>
      <w:rFonts w:asciiTheme="majorHAnsi" w:hAnsiTheme="majorHAnsi" w:eastAsiaTheme="majorEastAsia" w:cstheme="majorBidi"/>
      <w:b/>
      <w:bCs/>
      <w:szCs w:val="32"/>
    </w:rPr>
  </w:style>
  <w:style w:type="character" w:customStyle="1" w:styleId="50">
    <w:name w:val="标题 2 字符"/>
    <w:basedOn w:val="33"/>
    <w:link w:val="4"/>
    <w:qFormat/>
    <w:uiPriority w:val="9"/>
    <w:rPr>
      <w:rFonts w:ascii="Times New Roman" w:hAnsi="Times New Roman" w:eastAsia="黑体" w:cs="Times New Roman (标题 CS)"/>
      <w:bCs/>
      <w:szCs w:val="44"/>
    </w:rPr>
  </w:style>
  <w:style w:type="character" w:customStyle="1" w:styleId="51">
    <w:name w:val="标题 3 字符"/>
    <w:basedOn w:val="33"/>
    <w:link w:val="2"/>
    <w:qFormat/>
    <w:uiPriority w:val="9"/>
    <w:rPr>
      <w:rFonts w:ascii="Times New Roman" w:hAnsi="Times New Roman" w:eastAsia="楷体_GB2312" w:cs="Times New Roman"/>
      <w:bCs/>
      <w:szCs w:val="32"/>
    </w:rPr>
  </w:style>
  <w:style w:type="character" w:customStyle="1" w:styleId="52">
    <w:name w:val="标题 4 字符"/>
    <w:link w:val="5"/>
    <w:semiHidden/>
    <w:qFormat/>
    <w:uiPriority w:val="9"/>
    <w:rPr>
      <w:rFonts w:asciiTheme="majorHAnsi" w:hAnsiTheme="majorHAnsi" w:eastAsiaTheme="majorEastAsia" w:cstheme="majorBidi"/>
      <w:b/>
      <w:bCs/>
      <w:szCs w:val="28"/>
    </w:rPr>
  </w:style>
  <w:style w:type="character" w:customStyle="1" w:styleId="53">
    <w:name w:val="正文文本 字符"/>
    <w:basedOn w:val="33"/>
    <w:link w:val="15"/>
    <w:qFormat/>
    <w:uiPriority w:val="0"/>
    <w:rPr>
      <w:rFonts w:ascii="Calibri" w:hAnsi="Calibri" w:eastAsia="宋体" w:cs="Times New Roman"/>
      <w:b/>
      <w:bCs/>
    </w:rPr>
  </w:style>
  <w:style w:type="character" w:customStyle="1" w:styleId="54">
    <w:name w:val="NormalCharacter"/>
    <w:semiHidden/>
    <w:qFormat/>
    <w:uiPriority w:val="0"/>
    <w:rPr>
      <w:rFonts w:ascii="Times New Roman" w:hAnsi="Times New Roman" w:eastAsia="Songti SC" w:cstheme="minorBidi"/>
      <w:kern w:val="2"/>
      <w:sz w:val="24"/>
      <w:szCs w:val="24"/>
      <w:lang w:val="en-US" w:eastAsia="zh-CN" w:bidi="ar-SA"/>
    </w:rPr>
  </w:style>
  <w:style w:type="character" w:customStyle="1" w:styleId="55">
    <w:name w:val="标题 5 字符"/>
    <w:basedOn w:val="33"/>
    <w:link w:val="6"/>
    <w:semiHidden/>
    <w:qFormat/>
    <w:uiPriority w:val="9"/>
    <w:rPr>
      <w:rFonts w:ascii="Times New Roman" w:hAnsi="Times New Roman" w:eastAsia="宋体" w:cs="Times New Roman"/>
      <w:b/>
      <w:bCs/>
      <w:szCs w:val="28"/>
    </w:rPr>
  </w:style>
  <w:style w:type="character" w:customStyle="1" w:styleId="56">
    <w:name w:val="标题 6 字符"/>
    <w:basedOn w:val="33"/>
    <w:link w:val="7"/>
    <w:semiHidden/>
    <w:qFormat/>
    <w:uiPriority w:val="9"/>
    <w:rPr>
      <w:rFonts w:asciiTheme="majorHAnsi" w:hAnsiTheme="majorHAnsi" w:eastAsiaTheme="majorEastAsia" w:cstheme="majorBidi"/>
      <w:b/>
      <w:bCs/>
      <w:sz w:val="24"/>
    </w:rPr>
  </w:style>
  <w:style w:type="character" w:customStyle="1" w:styleId="57">
    <w:name w:val="标题 7 字符"/>
    <w:basedOn w:val="33"/>
    <w:link w:val="8"/>
    <w:semiHidden/>
    <w:qFormat/>
    <w:uiPriority w:val="9"/>
    <w:rPr>
      <w:rFonts w:ascii="Times New Roman" w:hAnsi="Times New Roman" w:eastAsia="宋体" w:cs="Times New Roman"/>
      <w:b/>
      <w:bCs/>
      <w:sz w:val="24"/>
    </w:rPr>
  </w:style>
  <w:style w:type="character" w:customStyle="1" w:styleId="58">
    <w:name w:val="标题 8 字符"/>
    <w:basedOn w:val="33"/>
    <w:link w:val="9"/>
    <w:semiHidden/>
    <w:qFormat/>
    <w:uiPriority w:val="9"/>
    <w:rPr>
      <w:rFonts w:asciiTheme="majorHAnsi" w:hAnsiTheme="majorHAnsi" w:eastAsiaTheme="majorEastAsia" w:cstheme="majorBidi"/>
      <w:sz w:val="24"/>
    </w:rPr>
  </w:style>
  <w:style w:type="character" w:customStyle="1" w:styleId="59">
    <w:name w:val="标题 9 字符"/>
    <w:basedOn w:val="33"/>
    <w:link w:val="10"/>
    <w:semiHidden/>
    <w:qFormat/>
    <w:uiPriority w:val="9"/>
    <w:rPr>
      <w:rFonts w:asciiTheme="majorHAnsi" w:hAnsiTheme="majorHAnsi" w:eastAsiaTheme="majorEastAsia" w:cstheme="majorBidi"/>
      <w:szCs w:val="21"/>
    </w:rPr>
  </w:style>
  <w:style w:type="paragraph" w:customStyle="1" w:styleId="60">
    <w:name w:val="List Paragraph"/>
    <w:basedOn w:val="1"/>
    <w:unhideWhenUsed/>
    <w:qFormat/>
    <w:uiPriority w:val="99"/>
    <w:pPr>
      <w:ind w:firstLine="420"/>
    </w:pPr>
  </w:style>
  <w:style w:type="table" w:customStyle="1" w:styleId="61">
    <w:name w:val="Grid Table Light"/>
    <w:basedOn w:val="31"/>
    <w:qFormat/>
    <w:uiPriority w:val="40"/>
    <w:pPr>
      <w:ind w:firstLine="0" w:firstLineChars="0"/>
    </w:pPr>
    <w:rPr>
      <w:rFonts w:eastAsia="仿宋_GB2312"/>
      <w:kern w:val="0"/>
      <w:sz w:val="20"/>
      <w:szCs w:val="20"/>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character" w:customStyle="1" w:styleId="62">
    <w:name w:val="公文正文"/>
    <w:qFormat/>
    <w:uiPriority w:val="0"/>
    <w:rPr>
      <w:rFonts w:ascii="Times New Roman" w:hAnsi="Times New Roman" w:eastAsia="仿宋_GB2312" w:cs="Times New Roman"/>
      <w:sz w:val="32"/>
    </w:rPr>
  </w:style>
  <w:style w:type="character" w:customStyle="1" w:styleId="63">
    <w:name w:val="页眉 字符"/>
    <w:basedOn w:val="33"/>
    <w:link w:val="23"/>
    <w:qFormat/>
    <w:uiPriority w:val="99"/>
    <w:rPr>
      <w:rFonts w:ascii="Times New Roman" w:hAnsi="Times New Roman" w:eastAsia="宋体" w:cs="Times New Roman"/>
      <w:sz w:val="18"/>
      <w:szCs w:val="18"/>
    </w:rPr>
  </w:style>
  <w:style w:type="character" w:customStyle="1" w:styleId="64">
    <w:name w:val="页脚 字符"/>
    <w:basedOn w:val="33"/>
    <w:link w:val="22"/>
    <w:qFormat/>
    <w:uiPriority w:val="99"/>
    <w:rPr>
      <w:rFonts w:ascii="Times New Roman" w:hAnsi="Times New Roman" w:eastAsia="宋体" w:cs="Times New Roman"/>
      <w:sz w:val="18"/>
      <w:szCs w:val="18"/>
    </w:rPr>
  </w:style>
  <w:style w:type="character" w:customStyle="1" w:styleId="65">
    <w:name w:val="日期 Char"/>
    <w:link w:val="19"/>
    <w:semiHidden/>
    <w:qFormat/>
    <w:uiPriority w:val="99"/>
    <w:rPr>
      <w:rFonts w:ascii="Times New Roman" w:hAnsi="Times New Roman" w:eastAsia="宋体" w:cs="Times New Roman"/>
      <w:kern w:val="0"/>
      <w:sz w:val="20"/>
      <w:szCs w:val="24"/>
    </w:rPr>
  </w:style>
  <w:style w:type="character" w:customStyle="1" w:styleId="66">
    <w:name w:val="批注框文本 Char"/>
    <w:basedOn w:val="33"/>
    <w:link w:val="21"/>
    <w:semiHidden/>
    <w:qFormat/>
    <w:uiPriority w:val="99"/>
    <w:rPr>
      <w:rFonts w:ascii="Times New Roman" w:hAnsi="Times New Roman" w:eastAsia="宋体" w:cs="Times New Roman"/>
      <w:sz w:val="18"/>
      <w:szCs w:val="18"/>
    </w:rPr>
  </w:style>
  <w:style w:type="character" w:customStyle="1" w:styleId="67">
    <w:name w:val="页脚 Char"/>
    <w:basedOn w:val="33"/>
    <w:link w:val="22"/>
    <w:qFormat/>
    <w:uiPriority w:val="99"/>
    <w:rPr>
      <w:rFonts w:ascii="Times New Roman" w:hAnsi="Times New Roman" w:eastAsia="宋体" w:cs="Times New Roman"/>
      <w:sz w:val="18"/>
      <w:szCs w:val="18"/>
    </w:rPr>
  </w:style>
  <w:style w:type="character" w:customStyle="1" w:styleId="68">
    <w:name w:val="页眉 Char"/>
    <w:basedOn w:val="33"/>
    <w:link w:val="23"/>
    <w:qFormat/>
    <w:uiPriority w:val="99"/>
    <w:rPr>
      <w:rFonts w:ascii="Times New Roman" w:hAnsi="Times New Roman" w:eastAsia="宋体" w:cs="Times New Roman"/>
      <w:sz w:val="18"/>
      <w:szCs w:val="18"/>
    </w:rPr>
  </w:style>
  <w:style w:type="paragraph" w:customStyle="1" w:styleId="69">
    <w:name w:val="p15"/>
    <w:basedOn w:val="1"/>
    <w:qFormat/>
    <w:uiPriority w:val="0"/>
    <w:pPr>
      <w:widowControl/>
      <w:ind w:firstLine="880"/>
      <w:jc w:val="left"/>
    </w:pPr>
    <w:rPr>
      <w:rFonts w:ascii="Calibri" w:hAnsi="Calibri" w:cs="宋体"/>
      <w:kern w:val="0"/>
      <w:sz w:val="24"/>
      <w:szCs w:val="32"/>
    </w:rPr>
  </w:style>
  <w:style w:type="character" w:customStyle="1" w:styleId="70">
    <w:name w:val="标题 2 Char"/>
    <w:link w:val="4"/>
    <w:qFormat/>
    <w:uiPriority w:val="0"/>
    <w:rPr>
      <w:rFonts w:hint="default" w:ascii="Times New Roman" w:hAnsi="Times New Roman" w:eastAsia="仿宋_GB2312" w:cs="Times New Roman"/>
      <w:b/>
      <w:kern w:val="2"/>
      <w:sz w:val="28"/>
      <w:szCs w:val="32"/>
    </w:rPr>
  </w:style>
  <w:style w:type="character" w:customStyle="1" w:styleId="71">
    <w:name w:val="纯文本 Char"/>
    <w:link w:val="18"/>
    <w:qFormat/>
    <w:uiPriority w:val="0"/>
    <w:rPr>
      <w:rFonts w:ascii="宋体" w:hAnsi="Courier New" w:eastAsia="宋体" w:cs="Courier New"/>
      <w:szCs w:val="21"/>
    </w:rPr>
  </w:style>
  <w:style w:type="character" w:customStyle="1" w:styleId="72">
    <w:name w:val="脚注文本 Char"/>
    <w:link w:val="25"/>
    <w:qFormat/>
    <w:uiPriority w:val="0"/>
    <w:rPr>
      <w:rFonts w:hint="eastAsia" w:ascii="等线" w:hAnsi="等线" w:eastAsia="仿宋_GB2312" w:cs="Times New Roman"/>
      <w:kern w:val="2"/>
      <w:sz w:val="18"/>
      <w:szCs w:val="18"/>
      <w:lang w:val="en-US" w:eastAsia="zh-CN" w:bidi="ar"/>
    </w:rPr>
  </w:style>
  <w:style w:type="paragraph" w:customStyle="1" w:styleId="73">
    <w:name w:val="msolistparagraph"/>
    <w:basedOn w:val="1"/>
    <w:qFormat/>
    <w:uiPriority w:val="0"/>
    <w:pPr>
      <w:keepNext w:val="0"/>
      <w:keepLines w:val="0"/>
      <w:widowControl w:val="0"/>
      <w:suppressLineNumbers w:val="0"/>
      <w:spacing w:before="0" w:beforeAutospacing="0" w:after="0" w:afterAutospacing="0" w:line="240" w:lineRule="auto"/>
      <w:ind w:left="0" w:right="0" w:firstLine="420" w:firstLineChars="200"/>
      <w:jc w:val="both"/>
    </w:pPr>
    <w:rPr>
      <w:rFonts w:hint="eastAsia" w:ascii="等线" w:hAnsi="等线" w:eastAsia="仿宋_GB2312" w:cs="Times New Roman"/>
      <w:kern w:val="2"/>
      <w:sz w:val="28"/>
      <w:szCs w:val="22"/>
      <w:lang w:val="en-US" w:eastAsia="zh-CN" w:bidi="ar"/>
    </w:rPr>
  </w:style>
  <w:style w:type="paragraph" w:customStyle="1" w:styleId="74">
    <w:name w:val="TOAHeading"/>
    <w:basedOn w:val="1"/>
    <w:next w:val="1"/>
    <w:qFormat/>
    <w:uiPriority w:val="0"/>
    <w:pPr>
      <w:widowControl/>
      <w:kinsoku w:val="0"/>
      <w:autoSpaceDE w:val="0"/>
      <w:autoSpaceDN w:val="0"/>
      <w:adjustRightInd w:val="0"/>
      <w:snapToGrid w:val="0"/>
      <w:spacing w:before="120" w:line="240" w:lineRule="auto"/>
      <w:ind w:firstLine="0" w:firstLineChars="0"/>
      <w:jc w:val="both"/>
      <w:textAlignment w:val="baseline"/>
    </w:pPr>
    <w:rPr>
      <w:rFonts w:ascii="Cambria" w:hAnsi="Cambria" w:eastAsia="宋体" w:cs="Arial"/>
      <w:snapToGrid w:val="0"/>
      <w:color w:val="000000"/>
      <w:kern w:val="2"/>
      <w:sz w:val="21"/>
      <w:szCs w:val="24"/>
      <w:lang w:val="en-US" w:eastAsia="zh-CN" w:bidi="ar-SA"/>
    </w:rPr>
  </w:style>
  <w:style w:type="table" w:customStyle="1" w:styleId="75">
    <w:name w:val="Table Normal"/>
    <w:unhideWhenUsed/>
    <w:qFormat/>
    <w:uiPriority w:val="0"/>
    <w:tblPr>
      <w:tblLayout w:type="fixed"/>
      <w:tblCellMar>
        <w:top w:w="0" w:type="dxa"/>
        <w:left w:w="0" w:type="dxa"/>
        <w:bottom w:w="0" w:type="dxa"/>
        <w:right w:w="0" w:type="dxa"/>
      </w:tblCellMar>
    </w:tblPr>
  </w:style>
  <w:style w:type="paragraph" w:customStyle="1" w:styleId="76">
    <w:name w:val="样式 正文首行缩进 2 + 左侧:  2 字符 首行缩进:  2 字符"/>
    <w:basedOn w:val="1"/>
    <w:qFormat/>
    <w:uiPriority w:val="0"/>
    <w:pPr>
      <w:spacing w:after="120" w:line="340" w:lineRule="exact"/>
      <w:ind w:firstLine="0" w:firstLineChars="0"/>
    </w:pPr>
    <w:rPr>
      <w:rFonts w:cs="宋体" w:asciiTheme="minorHAnsi" w:hAnsiTheme="minorHAnsi" w:eastAsiaTheme="minorEastAsia"/>
      <w:sz w:val="21"/>
      <w:szCs w:val="24"/>
    </w:rPr>
  </w:style>
  <w:style w:type="paragraph" w:customStyle="1" w:styleId="77">
    <w:name w:val="正文文本样式"/>
    <w:basedOn w:val="1"/>
    <w:qFormat/>
    <w:uiPriority w:val="99"/>
    <w:pPr>
      <w:spacing w:line="360" w:lineRule="auto"/>
      <w:ind w:firstLine="200" w:firstLineChars="200"/>
    </w:pPr>
    <w:rPr>
      <w:rFonts w:ascii="Times New Roman" w:hAnsi="Times New Roman" w:cs="宋体"/>
      <w:sz w:val="28"/>
      <w:szCs w:val="24"/>
    </w:rPr>
  </w:style>
  <w:style w:type="character" w:customStyle="1" w:styleId="78">
    <w:name w:val="fontstyle21"/>
    <w:qFormat/>
    <w:uiPriority w:val="0"/>
    <w:rPr>
      <w:rFonts w:hint="default" w:ascii="ArialNarrow" w:hAnsi="ArialNarrow" w:eastAsia="宋体" w:cs="Times New Roman"/>
      <w:color w:val="000000"/>
      <w:sz w:val="32"/>
      <w:szCs w:val="32"/>
    </w:rPr>
  </w:style>
  <w:style w:type="character" w:customStyle="1" w:styleId="79">
    <w:name w:val="fontstyle01"/>
    <w:qFormat/>
    <w:uiPriority w:val="0"/>
    <w:rPr>
      <w:rFonts w:hint="default" w:ascii="仿宋" w:hAnsi="仿宋" w:eastAsia="宋体" w:cs="Times New Roman"/>
      <w:color w:val="000000"/>
      <w:sz w:val="32"/>
      <w:szCs w:val="32"/>
    </w:rPr>
  </w:style>
  <w:style w:type="character" w:customStyle="1" w:styleId="80">
    <w:name w:val="fontstyle31"/>
    <w:qFormat/>
    <w:uiPriority w:val="0"/>
    <w:rPr>
      <w:rFonts w:hint="eastAsia" w:ascii="宋体" w:hAnsi="宋体" w:eastAsia="宋体" w:cs="Times New Roman"/>
      <w:color w:val="000000"/>
      <w:sz w:val="32"/>
      <w:szCs w:val="32"/>
    </w:rPr>
  </w:style>
  <w:style w:type="character" w:customStyle="1" w:styleId="81">
    <w:name w:val="fontstyle11"/>
    <w:qFormat/>
    <w:uiPriority w:val="0"/>
    <w:rPr>
      <w:rFonts w:hint="default" w:ascii="ArialNarrow" w:hAnsi="ArialNarrow" w:eastAsia="宋体" w:cs="Times New Roman"/>
      <w:color w:val="000000"/>
      <w:sz w:val="32"/>
      <w:szCs w:val="32"/>
    </w:rPr>
  </w:style>
  <w:style w:type="paragraph" w:customStyle="1" w:styleId="82">
    <w:name w:val="正文4"/>
    <w:basedOn w:val="1"/>
    <w:qFormat/>
    <w:uiPriority w:val="0"/>
    <w:pPr>
      <w:widowControl w:val="0"/>
      <w:autoSpaceDE w:val="0"/>
      <w:autoSpaceDN w:val="0"/>
      <w:adjustRightInd w:val="0"/>
      <w:spacing w:line="360" w:lineRule="auto"/>
      <w:ind w:firstLine="880"/>
    </w:pPr>
    <w:rPr>
      <w:rFonts w:ascii="宋体" w:hAnsi="宋体" w:eastAsia="宋体" w:cs="仿宋"/>
      <w:kern w:val="2"/>
      <w:szCs w:val="28"/>
      <w:lang w:eastAsia="zh-CN" w:bidi="ar-SA"/>
    </w:rPr>
  </w:style>
  <w:style w:type="paragraph" w:customStyle="1" w:styleId="83">
    <w:name w:val="样式 标题 2 + 首行缩进:  2 字符"/>
    <w:basedOn w:val="4"/>
    <w:qFormat/>
    <w:uiPriority w:val="0"/>
    <w:pPr>
      <w:keepNext w:val="0"/>
      <w:keepLines w:val="0"/>
      <w:spacing w:before="0" w:beforeAutospacing="0" w:after="0" w:afterAutospacing="0"/>
      <w:ind w:firstLine="200" w:firstLineChars="200"/>
      <w:jc w:val="left"/>
    </w:pPr>
    <w:rPr>
      <w:rFonts w:hint="eastAsia" w:ascii="Arial" w:hAnsi="Arial" w:cs="宋体"/>
      <w:bCs w:val="0"/>
      <w:kern w:val="0"/>
      <w:szCs w:val="20"/>
      <w:lang w:bidi="ar"/>
    </w:rPr>
  </w:style>
  <w:style w:type="paragraph" w:customStyle="1" w:styleId="8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图表目录1"/>
    <w:basedOn w:val="86"/>
    <w:next w:val="86"/>
    <w:qFormat/>
    <w:uiPriority w:val="0"/>
    <w:pPr>
      <w:spacing w:before="100" w:beforeAutospacing="1" w:after="100" w:afterAutospacing="1"/>
      <w:ind w:leftChars="200" w:hanging="200" w:hangingChars="200"/>
    </w:pPr>
    <w:rPr>
      <w:rFonts w:ascii="Times New Roman" w:hAnsi="Times New Roman"/>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next w:val="85"/>
    <w:qFormat/>
    <w:uiPriority w:val="0"/>
    <w:pPr>
      <w:spacing w:line="240" w:lineRule="auto"/>
      <w:ind w:firstLine="0" w:firstLineChars="0"/>
    </w:pPr>
    <w:rPr>
      <w:rFonts w:asciiTheme="minorHAnsi" w:hAnsiTheme="minorHAnsi" w:eastAsiaTheme="minorEastAsia" w:cstheme="minorBidi"/>
      <w:sz w:val="21"/>
      <w:szCs w:val="24"/>
    </w:rPr>
  </w:style>
  <w:style w:type="paragraph" w:customStyle="1" w:styleId="87">
    <w:name w:val="Heading2"/>
    <w:basedOn w:val="1"/>
    <w:next w:val="1"/>
    <w:qFormat/>
    <w:uiPriority w:val="0"/>
    <w:pPr>
      <w:keepNext/>
      <w:keepLines/>
      <w:spacing w:line="560" w:lineRule="exact"/>
      <w:ind w:firstLine="640" w:firstLineChars="0"/>
      <w:jc w:val="both"/>
      <w:textAlignment w:val="baseline"/>
    </w:pPr>
    <w:rPr>
      <w:rFonts w:ascii="Calibri" w:hAnsi="Calibri" w:eastAsia="黑体" w:cstheme="minorBidi"/>
      <w:kern w:val="2"/>
      <w:sz w:val="21"/>
      <w:szCs w:val="24"/>
      <w:lang w:val="en-US" w:eastAsia="zh-CN"/>
    </w:rPr>
  </w:style>
  <w:style w:type="character" w:customStyle="1" w:styleId="88">
    <w:name w:val="标题 1 Char"/>
    <w:basedOn w:val="33"/>
    <w:link w:val="3"/>
    <w:qFormat/>
    <w:uiPriority w:val="9"/>
    <w:rPr>
      <w:rFonts w:ascii="Calibri" w:hAnsi="Calibri" w:eastAsia="方正小标宋简体" w:cs="仿宋"/>
      <w:kern w:val="44"/>
      <w:sz w:val="44"/>
      <w:szCs w:val="32"/>
      <w:lang w:val="en-US" w:eastAsia="zh-CN" w:bidi="ar-SA"/>
    </w:rPr>
  </w:style>
  <w:style w:type="paragraph" w:customStyle="1" w:styleId="89">
    <w:name w:val="Normal Indent1"/>
    <w:basedOn w:val="1"/>
    <w:qFormat/>
    <w:uiPriority w:val="0"/>
    <w:pPr>
      <w:ind w:firstLine="420"/>
    </w:pPr>
    <w:rPr>
      <w:rFonts w:ascii="Times New Roman" w:hAnsi="Times New Roman" w:cs="仿宋"/>
      <w:szCs w:val="32"/>
    </w:rPr>
  </w:style>
  <w:style w:type="character" w:customStyle="1" w:styleId="90">
    <w:name w:val="正文文本 Char"/>
    <w:basedOn w:val="33"/>
    <w:link w:val="15"/>
    <w:qFormat/>
    <w:uiPriority w:val="1"/>
    <w:rPr>
      <w:rFonts w:ascii="微软雅黑" w:hAnsi="微软雅黑" w:eastAsia="微软雅黑" w:cs="微软雅黑"/>
      <w:kern w:val="2"/>
      <w:sz w:val="32"/>
      <w:szCs w:val="32"/>
      <w:lang w:val="zh-CN" w:eastAsia="zh-CN" w:bidi="zh-CN"/>
    </w:rPr>
  </w:style>
  <w:style w:type="paragraph" w:customStyle="1" w:styleId="91">
    <w:name w:val="BodyText"/>
    <w:basedOn w:val="1"/>
    <w:next w:val="1"/>
    <w:qFormat/>
    <w:uiPriority w:val="0"/>
    <w:pPr>
      <w:ind w:firstLine="880"/>
      <w:jc w:val="both"/>
      <w:textAlignment w:val="baseline"/>
    </w:pPr>
    <w:rPr>
      <w:rFonts w:ascii="Times New Roman" w:hAnsi="Times New Roman" w:cs="仿宋"/>
      <w:szCs w:val="32"/>
    </w:rPr>
  </w:style>
  <w:style w:type="paragraph" w:customStyle="1" w:styleId="92">
    <w:name w:val="标题2"/>
    <w:basedOn w:val="4"/>
    <w:qFormat/>
    <w:uiPriority w:val="0"/>
    <w:pPr>
      <w:numPr>
        <w:ilvl w:val="1"/>
        <w:numId w:val="2"/>
      </w:numPr>
      <w:spacing w:before="0" w:after="0" w:line="440" w:lineRule="exact"/>
      <w:ind w:firstLine="0" w:firstLineChars="0"/>
    </w:pPr>
    <w:rPr>
      <w:rFonts w:ascii="Times New Roman" w:hAnsi="Times New Roman" w:eastAsia="宋体" w:cs="Times New Roman"/>
      <w:b/>
      <w:kern w:val="0"/>
      <w:sz w:val="28"/>
      <w:szCs w:val="32"/>
    </w:rPr>
  </w:style>
  <w:style w:type="paragraph" w:customStyle="1" w:styleId="93">
    <w:name w:val="Default"/>
    <w:basedOn w:val="92"/>
    <w:qFormat/>
    <w:uiPriority w:val="0"/>
    <w:pPr>
      <w:widowControl w:val="0"/>
      <w:autoSpaceDE w:val="0"/>
      <w:autoSpaceDN w:val="0"/>
      <w:adjustRightInd w:val="0"/>
    </w:pPr>
    <w:rPr>
      <w:rFonts w:ascii="宋体" w:hAnsi="Times New Roman" w:eastAsia="宋体" w:cs="宋体"/>
      <w:lang w:val="en-US" w:eastAsia="zh-CN" w:bidi="ar-SA"/>
    </w:rPr>
  </w:style>
  <w:style w:type="paragraph" w:customStyle="1" w:styleId="94">
    <w:name w:val="Heading1"/>
    <w:basedOn w:val="1"/>
    <w:next w:val="1"/>
    <w:qFormat/>
    <w:uiPriority w:val="0"/>
    <w:pPr>
      <w:keepNext/>
      <w:keepLines/>
      <w:spacing w:before="240" w:after="240" w:line="360" w:lineRule="auto"/>
      <w:ind w:firstLine="0" w:firstLineChars="0"/>
      <w:jc w:val="center"/>
      <w:textAlignment w:val="baseline"/>
    </w:pPr>
    <w:rPr>
      <w:rFonts w:ascii="Times New Roman" w:hAnsi="Times New Roman" w:eastAsia="方正小标宋简体" w:cs="Times New Roman"/>
      <w:bCs/>
      <w:kern w:val="44"/>
      <w:sz w:val="44"/>
      <w:szCs w:val="44"/>
      <w:lang w:val="en-US" w:eastAsia="zh-CN" w:bidi="ar-SA"/>
    </w:rPr>
  </w:style>
  <w:style w:type="paragraph" w:customStyle="1" w:styleId="95">
    <w:name w:val="A正文"/>
    <w:qFormat/>
    <w:uiPriority w:val="0"/>
    <w:pPr>
      <w:widowControl w:val="0"/>
      <w:adjustRightInd w:val="0"/>
      <w:snapToGrid w:val="0"/>
      <w:spacing w:line="360" w:lineRule="auto"/>
      <w:ind w:firstLine="200" w:firstLineChars="200"/>
      <w:jc w:val="both"/>
    </w:pPr>
    <w:rPr>
      <w:rFonts w:ascii="Calibri" w:hAnsi="Calibri" w:eastAsia="宋体" w:cs="宋体"/>
      <w:kern w:val="2"/>
      <w:sz w:val="28"/>
      <w:szCs w:val="28"/>
      <w:lang w:val="en-US" w:eastAsia="zh-CN" w:bidi="ar-SA"/>
    </w:rPr>
  </w:style>
  <w:style w:type="paragraph" w:customStyle="1" w:styleId="96">
    <w:name w:val="UserStyle_0"/>
    <w:basedOn w:val="1"/>
    <w:next w:val="97"/>
    <w:qFormat/>
    <w:uiPriority w:val="0"/>
    <w:pPr>
      <w:spacing w:line="700" w:lineRule="exact"/>
      <w:ind w:firstLine="200" w:firstLineChars="200"/>
      <w:jc w:val="both"/>
      <w:textAlignment w:val="baseline"/>
    </w:pPr>
    <w:rPr>
      <w:rFonts w:ascii="宋体" w:hAnsi="Courier New" w:eastAsia="仿宋_GB2312" w:cs="仿宋"/>
      <w:color w:val="000000"/>
      <w:kern w:val="2"/>
      <w:sz w:val="36"/>
      <w:szCs w:val="21"/>
      <w:lang w:val="en-US" w:eastAsia="zh-CN" w:bidi="ar-SA"/>
    </w:rPr>
  </w:style>
  <w:style w:type="paragraph" w:customStyle="1" w:styleId="97">
    <w:name w:val="UserStyle_2"/>
    <w:next w:val="98"/>
    <w:qFormat/>
    <w:uiPriority w:val="0"/>
    <w:pPr>
      <w:widowControl w:val="0"/>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98">
    <w:name w:val="UserStyle_4"/>
    <w:basedOn w:val="99"/>
    <w:next w:val="1"/>
    <w:qFormat/>
    <w:uiPriority w:val="0"/>
    <w:pPr>
      <w:snapToGrid w:val="0"/>
      <w:spacing w:line="360" w:lineRule="auto"/>
      <w:ind w:left="200" w:leftChars="200" w:hanging="200" w:hangingChars="200"/>
      <w:textAlignment w:val="baseline"/>
    </w:pPr>
    <w:rPr>
      <w:rFonts w:ascii="Times New Roman" w:hAnsi="Times New Roman" w:eastAsia="宋体"/>
      <w:kern w:val="2"/>
      <w:sz w:val="28"/>
      <w:szCs w:val="24"/>
      <w:lang w:val="en-US" w:eastAsia="zh-CN" w:bidi="ar-SA"/>
    </w:rPr>
  </w:style>
  <w:style w:type="paragraph" w:customStyle="1" w:styleId="99">
    <w:name w:val="UserStyle_3"/>
    <w:next w:val="98"/>
    <w:qFormat/>
    <w:uiPriority w:val="0"/>
    <w:pPr>
      <w:snapToGrid w:val="0"/>
      <w:spacing w:line="360" w:lineRule="auto"/>
      <w:ind w:firstLine="1687" w:firstLineChars="200"/>
      <w:textAlignment w:val="baseline"/>
    </w:pPr>
    <w:rPr>
      <w:rFonts w:ascii="Calibri" w:hAnsi="Calibri" w:eastAsia="仿宋_GB2312" w:cs="Times New Roman"/>
      <w:kern w:val="2"/>
      <w:sz w:val="28"/>
      <w:szCs w:val="24"/>
      <w:lang w:val="en-US" w:eastAsia="zh-CN" w:bidi="ar-SA"/>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01"/>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101">
    <w:name w:val="table of figures"/>
    <w:basedOn w:val="100"/>
    <w:next w:val="100"/>
    <w:qFormat/>
    <w:uiPriority w:val="0"/>
    <w:pPr>
      <w:ind w:left="200" w:leftChars="200" w:hanging="200" w:hangingChars="200"/>
    </w:pPr>
  </w:style>
  <w:style w:type="paragraph" w:customStyle="1" w:styleId="102">
    <w:name w:val="Body Text First Indent 21"/>
    <w:qFormat/>
    <w:uiPriority w:val="99"/>
    <w:pPr>
      <w:widowControl w:val="0"/>
      <w:spacing w:beforeAutospacing="1" w:line="240" w:lineRule="auto"/>
      <w:ind w:left="420" w:leftChars="200" w:firstLine="420" w:firstLineChars="200"/>
      <w:jc w:val="both"/>
    </w:pPr>
    <w:rPr>
      <w:rFonts w:ascii="Calibri" w:hAnsi="Calibri" w:eastAsia="宋体" w:cs="Times New Roman"/>
      <w:kern w:val="2"/>
      <w:sz w:val="21"/>
      <w:szCs w:val="22"/>
      <w:lang w:val="en-US" w:eastAsia="zh-CN" w:bidi="ar-SA"/>
    </w:rPr>
  </w:style>
  <w:style w:type="character" w:customStyle="1" w:styleId="103">
    <w:name w:val="HTML 预设格式 字符"/>
    <w:basedOn w:val="33"/>
    <w:link w:val="27"/>
    <w:qFormat/>
    <w:uiPriority w:val="0"/>
    <w:rPr>
      <w:rFonts w:hint="eastAsia" w:ascii="宋体" w:hAnsi="宋体" w:eastAsia="宋体" w:cs="宋体"/>
      <w:kern w:val="0"/>
      <w:sz w:val="24"/>
      <w:szCs w:val="24"/>
      <w:lang w:val="en-US" w:eastAsia="zh-CN" w:bidi="ar"/>
    </w:rPr>
  </w:style>
  <w:style w:type="paragraph" w:customStyle="1" w:styleId="104">
    <w:name w:val="p0"/>
    <w:basedOn w:val="1"/>
    <w:qFormat/>
    <w:uiPriority w:val="0"/>
    <w:pPr>
      <w:widowControl/>
      <w:spacing w:line="240" w:lineRule="auto"/>
      <w:ind w:firstLine="0" w:firstLineChars="0"/>
    </w:pPr>
    <w:rPr>
      <w:rFonts w:ascii="宋体" w:hAnsi="宋体" w:eastAsia="宋体" w:cs="Times New Roman"/>
      <w:sz w:val="21"/>
      <w:szCs w:val="21"/>
    </w:rPr>
  </w:style>
  <w:style w:type="character" w:customStyle="1" w:styleId="105">
    <w:name w:val="批注框文本 字符"/>
    <w:basedOn w:val="33"/>
    <w:link w:val="21"/>
    <w:semiHidden/>
    <w:qFormat/>
    <w:uiPriority w:val="99"/>
    <w:rPr>
      <w:rFonts w:ascii="Tahoma" w:hAnsi="Tahoma" w:eastAsia="宋体" w:cs="Times New Roman"/>
      <w:sz w:val="18"/>
      <w:szCs w:val="18"/>
    </w:rPr>
  </w:style>
  <w:style w:type="paragraph" w:customStyle="1" w:styleId="106">
    <w:name w:val="Table Paragraph"/>
    <w:basedOn w:val="1"/>
    <w:qFormat/>
    <w:uiPriority w:val="1"/>
    <w:rPr>
      <w:rFonts w:ascii="PMingLiU" w:hAnsi="PMingLiU" w:eastAsia="PMingLiU" w:cs="PMingLiU"/>
      <w:lang w:val="en-US" w:eastAsia="zh-CN" w:bidi="ar-SA"/>
    </w:rPr>
  </w:style>
  <w:style w:type="paragraph" w:customStyle="1" w:styleId="107">
    <w:name w:val="Normal Indent_21771e1f-29b5-4388-b870-3ea9bb06db85"/>
    <w:basedOn w:val="1"/>
    <w:qFormat/>
    <w:uiPriority w:val="0"/>
    <w:pPr>
      <w:widowControl w:val="0"/>
      <w:adjustRightInd/>
      <w:spacing w:after="0" w:line="300" w:lineRule="auto"/>
      <w:ind w:firstLine="556"/>
      <w:jc w:val="both"/>
    </w:pPr>
    <w:rPr>
      <w:rFonts w:ascii="仿宋_GB2312" w:hAnsiTheme="minorHAnsi" w:eastAsiaTheme="minorEastAsia"/>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临沧市沧源县党政机关单位</Company>
  <Pages>3</Pages>
  <Words>1821</Words>
  <Characters>1901</Characters>
  <Lines>0</Lines>
  <Paragraphs>0</Paragraphs>
  <TotalTime>11</TotalTime>
  <ScaleCrop>false</ScaleCrop>
  <LinksUpToDate>false</LinksUpToDate>
  <CharactersWithSpaces>1903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2022-10-22T01:01:00Z</dcterms:created>
  <dc:creator>admin</dc:creator>
  <cp:lastModifiedBy>冬月</cp:lastModifiedBy>
  <cp:lastPrinted>2022-03-10T00:32:00Z</cp:lastPrinted>
  <dcterms:modified xsi:type="dcterms:W3CDTF">2023-06-20T02:16:11Z</dcterms:modified>
  <dc:title>沧源佤族自治县新材料精深加工项目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1F7EB129D88C452C8B8518176BC574B4</vt:lpwstr>
  </property>
  <property fmtid="{D5CDD505-2E9C-101B-9397-08002B2CF9AE}" pid="4" name="CRO">
    <vt:lpwstr>wqlLaW5nc29mdCBQREYgdG8gV1BTIDcw</vt:lpwstr>
  </property>
  <property fmtid="{D5CDD505-2E9C-101B-9397-08002B2CF9AE}" pid="5" name="Created">
    <vt:filetime>2022-03-07T11:08:50Z</vt:filetime>
  </property>
  <property fmtid="{D5CDD505-2E9C-101B-9397-08002B2CF9AE}" pid="6" name="KSOSaveFontToCloudKey">
    <vt:lpwstr>216325277_cloud</vt:lpwstr>
  </property>
</Properties>
</file>